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EA" w:rsidRDefault="00BA3879" w:rsidP="003050EA">
      <w:pPr>
        <w:jc w:val="center"/>
        <w:rPr>
          <w:rFonts w:cs="GothicG"/>
          <w:spacing w:val="60"/>
          <w:sz w:val="40"/>
          <w:szCs w:val="40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60"/>
          <w:sz w:val="40"/>
          <w:szCs w:val="40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Спортивный коллектив</w:t>
      </w:r>
    </w:p>
    <w:p w:rsidR="003050EA" w:rsidRPr="000F7196" w:rsidRDefault="003050EA" w:rsidP="003050EA">
      <w:pPr>
        <w:jc w:val="center"/>
        <w:rPr>
          <w:rFonts w:cs="GothicG"/>
          <w:spacing w:val="60"/>
          <w:sz w:val="40"/>
          <w:szCs w:val="40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60"/>
          <w:sz w:val="40"/>
          <w:szCs w:val="40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«Экипаж яхты класса Л-6 «Ника»</w:t>
      </w:r>
    </w:p>
    <w:p w:rsidR="000F7196" w:rsidRDefault="000F7196" w:rsidP="000F7196">
      <w:pPr>
        <w:jc w:val="center"/>
        <w:rPr>
          <w:rFonts w:cs="GothicG"/>
          <w:spacing w:val="60"/>
          <w:sz w:val="40"/>
          <w:szCs w:val="40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0F7196" w:rsidRDefault="000F7196" w:rsidP="000F7196">
      <w:pPr>
        <w:jc w:val="center"/>
        <w:rPr>
          <w:rFonts w:cs="GothicG"/>
          <w:spacing w:val="60"/>
          <w:sz w:val="40"/>
          <w:szCs w:val="40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301874" w:rsidRPr="00B07547" w:rsidRDefault="000F7196" w:rsidP="000F7196">
      <w:pPr>
        <w:jc w:val="center"/>
        <w:rPr>
          <w:rFonts w:cs="GothicG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reflection w14:blurRad="6350" w14:stA="55000" w14:stPos="0" w14:endA="50" w14:endPos="85000" w14:dist="0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B07547">
        <w:rPr>
          <w:rFonts w:cs="GothicG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reflection w14:blurRad="6350" w14:stA="55000" w14:stPos="0" w14:endA="50" w14:endPos="85000" w14:dist="0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УСТАВ</w:t>
      </w:r>
      <w:r w:rsidR="003050EA" w:rsidRPr="00B07547">
        <w:rPr>
          <w:rFonts w:cs="GothicG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reflection w14:blurRad="6350" w14:stA="55000" w14:stPos="0" w14:endA="50" w14:endPos="85000" w14:dist="0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Ъ</w:t>
      </w:r>
    </w:p>
    <w:p w:rsidR="000F7196" w:rsidRDefault="000F7196" w:rsidP="000F7196">
      <w:pPr>
        <w:jc w:val="center"/>
        <w:rPr>
          <w:rFonts w:cs="GothicG"/>
          <w:spacing w:val="60"/>
          <w:sz w:val="40"/>
          <w:szCs w:val="40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0F7196" w:rsidRDefault="00A7327B" w:rsidP="000F7196">
      <w:pPr>
        <w:jc w:val="center"/>
        <w:rPr>
          <w:rFonts w:cs="GothicG"/>
          <w:spacing w:val="60"/>
          <w:sz w:val="40"/>
          <w:szCs w:val="40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noProof/>
          <w:spacing w:val="60"/>
          <w:sz w:val="40"/>
          <w:szCs w:val="40"/>
          <w:lang w:eastAsia="ru-RU"/>
        </w:rPr>
        <w:drawing>
          <wp:inline distT="0" distB="0" distL="0" distR="0">
            <wp:extent cx="2628900" cy="3154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-6_рисуно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963" cy="315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196" w:rsidRDefault="000F7196" w:rsidP="000F7196">
      <w:pPr>
        <w:jc w:val="center"/>
        <w:rPr>
          <w:rFonts w:cs="GothicG"/>
          <w:spacing w:val="60"/>
          <w:sz w:val="40"/>
          <w:szCs w:val="40"/>
          <w:lang w:val="en-US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3050EA" w:rsidRPr="003050EA" w:rsidRDefault="003050EA" w:rsidP="000F7196">
      <w:pPr>
        <w:jc w:val="center"/>
        <w:rPr>
          <w:rFonts w:cs="GothicG"/>
          <w:spacing w:val="60"/>
          <w:sz w:val="40"/>
          <w:szCs w:val="40"/>
          <w:lang w:val="en-US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053B80" w:rsidRDefault="003050EA" w:rsidP="000F7196">
      <w:pPr>
        <w:jc w:val="center"/>
        <w:rPr>
          <w:rFonts w:cs="GothicG"/>
          <w:spacing w:val="60"/>
          <w:sz w:val="40"/>
          <w:szCs w:val="40"/>
          <w:lang w:val="en-US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sectPr w:rsidR="00053B80" w:rsidSect="00E22ABA">
          <w:footerReference w:type="default" r:id="rId10"/>
          <w:footerReference w:type="first" r:id="rId11"/>
          <w:pgSz w:w="11906" w:h="16838"/>
          <w:pgMar w:top="1135" w:right="991" w:bottom="1134" w:left="1701" w:header="708" w:footer="708" w:gutter="0"/>
          <w:pgBorders w:offsetFrom="page">
            <w:top w:val="certificateBanner" w:sz="31" w:space="24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pgNumType w:fmt="numberInDash"/>
          <w:cols w:space="708"/>
          <w:titlePg/>
          <w:docGrid w:linePitch="360"/>
        </w:sectPr>
      </w:pPr>
      <w:r>
        <w:rPr>
          <w:rFonts w:cs="GothicG"/>
          <w:noProof/>
          <w:spacing w:val="60"/>
          <w:sz w:val="40"/>
          <w:szCs w:val="40"/>
          <w:lang w:eastAsia="ru-RU"/>
        </w:rPr>
        <w:drawing>
          <wp:inline distT="0" distB="0" distL="0" distR="0" wp14:anchorId="6C7A05ED" wp14:editId="20424724">
            <wp:extent cx="1499235" cy="23368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85" w:rsidRDefault="008B1863" w:rsidP="00B07547">
      <w:pPr>
        <w:jc w:val="center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lastRenderedPageBreak/>
        <w:br/>
      </w: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br/>
      </w: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br/>
      </w: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br/>
      </w:r>
      <w:r w:rsidR="00B07547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СОДЕРЖАНИЕ</w:t>
      </w: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br/>
      </w: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br/>
      </w: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br/>
      </w:r>
    </w:p>
    <w:p w:rsidR="00F06485" w:rsidRPr="00456A73" w:rsidRDefault="00EC19E6" w:rsidP="00841E04">
      <w:pPr>
        <w:pStyle w:val="a3"/>
        <w:numPr>
          <w:ilvl w:val="0"/>
          <w:numId w:val="9"/>
        </w:numPr>
        <w:tabs>
          <w:tab w:val="left" w:pos="8505"/>
        </w:tabs>
        <w:spacing w:line="480" w:lineRule="auto"/>
        <w:ind w:left="714" w:hanging="430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Задачи и цели</w:t>
      </w:r>
      <w:r w:rsidR="00BA387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СК</w:t>
      </w:r>
      <w:r w:rsidR="00F06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ab/>
        <w:t>3</w:t>
      </w:r>
    </w:p>
    <w:p w:rsidR="00456A73" w:rsidRPr="00F06485" w:rsidRDefault="00456A73" w:rsidP="00841E04">
      <w:pPr>
        <w:pStyle w:val="a3"/>
        <w:numPr>
          <w:ilvl w:val="0"/>
          <w:numId w:val="9"/>
        </w:numPr>
        <w:tabs>
          <w:tab w:val="left" w:pos="8505"/>
        </w:tabs>
        <w:spacing w:line="480" w:lineRule="auto"/>
        <w:ind w:left="714" w:hanging="430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Структура СК</w:t>
      </w:r>
      <w:r>
        <w:rPr>
          <w:rFonts w:cs="GothicG"/>
          <w:spacing w:val="20"/>
          <w:sz w:val="24"/>
          <w:szCs w:val="24"/>
          <w:lang w:val="en-US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ab/>
        <w:t>4</w:t>
      </w:r>
    </w:p>
    <w:p w:rsidR="00456A73" w:rsidRPr="00456A73" w:rsidRDefault="00F06485" w:rsidP="00841E04">
      <w:pPr>
        <w:pStyle w:val="a3"/>
        <w:numPr>
          <w:ilvl w:val="0"/>
          <w:numId w:val="9"/>
        </w:numPr>
        <w:tabs>
          <w:tab w:val="left" w:pos="8505"/>
        </w:tabs>
        <w:spacing w:line="480" w:lineRule="auto"/>
        <w:ind w:left="714" w:hanging="430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Членство в </w:t>
      </w:r>
      <w:r w:rsidR="00BA387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456A73">
        <w:rPr>
          <w:rFonts w:cs="GothicG"/>
          <w:spacing w:val="20"/>
          <w:sz w:val="24"/>
          <w:szCs w:val="24"/>
          <w:lang w:val="en-US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ab/>
        <w:t>5</w:t>
      </w:r>
    </w:p>
    <w:p w:rsidR="00F06485" w:rsidRPr="00F06485" w:rsidRDefault="00456A73" w:rsidP="00841E04">
      <w:pPr>
        <w:pStyle w:val="a3"/>
        <w:numPr>
          <w:ilvl w:val="0"/>
          <w:numId w:val="9"/>
        </w:numPr>
        <w:tabs>
          <w:tab w:val="left" w:pos="8505"/>
        </w:tabs>
        <w:spacing w:line="480" w:lineRule="auto"/>
        <w:ind w:left="714" w:hanging="430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Органы управления СК</w:t>
      </w:r>
      <w:r w:rsidR="00F06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ab/>
      </w:r>
      <w:r w:rsidR="00C338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6</w:t>
      </w:r>
    </w:p>
    <w:p w:rsidR="00F06485" w:rsidRPr="00F06485" w:rsidRDefault="00F06485" w:rsidP="00841E04">
      <w:pPr>
        <w:pStyle w:val="a3"/>
        <w:numPr>
          <w:ilvl w:val="0"/>
          <w:numId w:val="9"/>
        </w:numPr>
        <w:tabs>
          <w:tab w:val="left" w:pos="8505"/>
        </w:tabs>
        <w:spacing w:line="480" w:lineRule="auto"/>
        <w:ind w:left="714" w:hanging="430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Обязанности членов </w:t>
      </w:r>
      <w:r w:rsidR="00BA387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ab/>
      </w:r>
      <w:r w:rsidR="007F7E2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7</w:t>
      </w:r>
    </w:p>
    <w:p w:rsidR="00F06485" w:rsidRPr="00F06485" w:rsidRDefault="00F06485" w:rsidP="00841E04">
      <w:pPr>
        <w:pStyle w:val="a3"/>
        <w:numPr>
          <w:ilvl w:val="0"/>
          <w:numId w:val="9"/>
        </w:numPr>
        <w:tabs>
          <w:tab w:val="left" w:pos="8505"/>
        </w:tabs>
        <w:spacing w:line="480" w:lineRule="auto"/>
        <w:ind w:left="714" w:hanging="430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Права членов </w:t>
      </w:r>
      <w:r w:rsidR="00BA387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ab/>
      </w:r>
      <w:r w:rsidR="007F7E2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8</w:t>
      </w:r>
    </w:p>
    <w:p w:rsidR="00F06485" w:rsidRPr="00C33804" w:rsidRDefault="00456A73" w:rsidP="00841E04">
      <w:pPr>
        <w:pStyle w:val="a3"/>
        <w:numPr>
          <w:ilvl w:val="0"/>
          <w:numId w:val="9"/>
        </w:numPr>
        <w:tabs>
          <w:tab w:val="left" w:pos="8505"/>
        </w:tabs>
        <w:spacing w:line="480" w:lineRule="auto"/>
        <w:ind w:left="714" w:hanging="430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Учет работы членов СК</w:t>
      </w:r>
      <w:r w:rsidR="00F06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ab/>
      </w:r>
      <w:r w:rsidR="00C338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9</w:t>
      </w:r>
    </w:p>
    <w:p w:rsidR="00C33804" w:rsidRPr="00F06485" w:rsidRDefault="00C33804" w:rsidP="00841E04">
      <w:pPr>
        <w:pStyle w:val="a3"/>
        <w:numPr>
          <w:ilvl w:val="0"/>
          <w:numId w:val="9"/>
        </w:numPr>
        <w:tabs>
          <w:tab w:val="left" w:pos="8505"/>
        </w:tabs>
        <w:spacing w:line="480" w:lineRule="auto"/>
        <w:ind w:left="714" w:hanging="430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841E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Учет членских взносов в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7F7E2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ab/>
        <w:t>10</w:t>
      </w:r>
    </w:p>
    <w:p w:rsidR="00F06485" w:rsidRPr="00665CEB" w:rsidRDefault="00456A73" w:rsidP="00841E04">
      <w:pPr>
        <w:pStyle w:val="a3"/>
        <w:numPr>
          <w:ilvl w:val="0"/>
          <w:numId w:val="9"/>
        </w:numPr>
        <w:tabs>
          <w:tab w:val="left" w:pos="8505"/>
        </w:tabs>
        <w:spacing w:line="480" w:lineRule="auto"/>
        <w:ind w:left="714" w:hanging="430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Членские взносы в СК</w:t>
      </w:r>
      <w:r w:rsidR="00F06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ab/>
      </w:r>
      <w:r w:rsidR="007F7E2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11</w:t>
      </w:r>
    </w:p>
    <w:p w:rsidR="00665CEB" w:rsidRPr="00456A73" w:rsidRDefault="00456A73" w:rsidP="00456A73">
      <w:pPr>
        <w:pStyle w:val="a3"/>
        <w:numPr>
          <w:ilvl w:val="0"/>
          <w:numId w:val="9"/>
        </w:numPr>
        <w:tabs>
          <w:tab w:val="left" w:pos="8505"/>
        </w:tabs>
        <w:spacing w:line="480" w:lineRule="auto"/>
        <w:ind w:left="709" w:hanging="567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841E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Учет</w:t>
      </w:r>
      <w:r w:rsidRPr="0049538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выходов членов СК в море на </w:t>
      </w:r>
      <w:r w:rsidR="00C338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хте </w:t>
      </w:r>
      <w:r w:rsidRPr="00456A7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ab/>
      </w:r>
      <w:r w:rsidR="00665CE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1</w:t>
      </w:r>
      <w:r w:rsidR="007F7E2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2</w:t>
      </w:r>
    </w:p>
    <w:p w:rsidR="00456A73" w:rsidRPr="00F06485" w:rsidRDefault="00456A73" w:rsidP="00456A73">
      <w:pPr>
        <w:pStyle w:val="a3"/>
        <w:numPr>
          <w:ilvl w:val="0"/>
          <w:numId w:val="9"/>
        </w:numPr>
        <w:tabs>
          <w:tab w:val="left" w:pos="8505"/>
        </w:tabs>
        <w:spacing w:line="480" w:lineRule="auto"/>
        <w:ind w:left="709" w:hanging="567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Рейтинг членов СК и итоги текущего года</w:t>
      </w:r>
      <w:r w:rsidRPr="00456A7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ab/>
        <w:t>1</w:t>
      </w:r>
      <w:r w:rsidR="007F7E2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3</w:t>
      </w:r>
    </w:p>
    <w:p w:rsidR="00495387" w:rsidRPr="00456A73" w:rsidRDefault="00456A73" w:rsidP="00495387">
      <w:pPr>
        <w:pStyle w:val="a3"/>
        <w:numPr>
          <w:ilvl w:val="0"/>
          <w:numId w:val="9"/>
        </w:numPr>
        <w:tabs>
          <w:tab w:val="left" w:pos="8505"/>
        </w:tabs>
        <w:spacing w:line="480" w:lineRule="auto"/>
        <w:ind w:left="709" w:hanging="567"/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456A7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Уровень спортивной подготовки членов СК</w:t>
      </w:r>
      <w:r w:rsidR="00841E04" w:rsidRPr="00456A7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ab/>
      </w:r>
      <w:r w:rsidR="00495387" w:rsidRPr="00456A7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ab/>
        <w:t>1</w:t>
      </w:r>
      <w:r w:rsidR="007F7E2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4</w:t>
      </w:r>
    </w:p>
    <w:p w:rsidR="00841E04" w:rsidRDefault="00841E04" w:rsidP="00841E04">
      <w:pPr>
        <w:tabs>
          <w:tab w:val="left" w:pos="8505"/>
        </w:tabs>
        <w:spacing w:line="480" w:lineRule="auto"/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841E04" w:rsidRDefault="00841E04" w:rsidP="00841E04">
      <w:pPr>
        <w:tabs>
          <w:tab w:val="left" w:pos="8505"/>
        </w:tabs>
        <w:spacing w:line="480" w:lineRule="auto"/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841E04" w:rsidRDefault="00841E04" w:rsidP="00841E04">
      <w:pPr>
        <w:tabs>
          <w:tab w:val="left" w:pos="8505"/>
        </w:tabs>
        <w:spacing w:line="480" w:lineRule="auto"/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841E04" w:rsidRDefault="00841E04" w:rsidP="00841E04">
      <w:pPr>
        <w:tabs>
          <w:tab w:val="left" w:pos="8505"/>
        </w:tabs>
        <w:spacing w:line="480" w:lineRule="auto"/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841E04" w:rsidRDefault="00841E04" w:rsidP="00841E04">
      <w:pPr>
        <w:tabs>
          <w:tab w:val="left" w:pos="8505"/>
        </w:tabs>
        <w:spacing w:line="480" w:lineRule="auto"/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B07547" w:rsidRPr="00841E04" w:rsidRDefault="00B07547" w:rsidP="00841E04">
      <w:pPr>
        <w:tabs>
          <w:tab w:val="left" w:pos="8505"/>
        </w:tabs>
        <w:spacing w:line="480" w:lineRule="auto"/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841E04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br w:type="page"/>
      </w:r>
    </w:p>
    <w:p w:rsidR="00B07547" w:rsidRDefault="00B07547" w:rsidP="00B07547">
      <w:pPr>
        <w:jc w:val="center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0F7196" w:rsidRDefault="000F7196" w:rsidP="000F7196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C74116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1.</w:t>
      </w:r>
      <w:r w:rsidR="00EC19E6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Задачи и цели</w:t>
      </w:r>
      <w:r w:rsidR="00BA3879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СК</w:t>
      </w:r>
    </w:p>
    <w:p w:rsidR="00403D84" w:rsidRDefault="00403D84" w:rsidP="000F7196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403D84" w:rsidRDefault="00403D84" w:rsidP="000F7196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Спортивный коллектив</w:t>
      </w:r>
      <w:r w:rsidRPr="004A40B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«Экипаж яхты класса Л-6 «Н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ика</w:t>
      </w:r>
      <w:r w:rsidRPr="004A40B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» (далее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Pr="004A40B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)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создан для решения следующих задач:</w:t>
      </w:r>
    </w:p>
    <w:p w:rsidR="00403D84" w:rsidRDefault="00D9528F" w:rsidP="00403D84">
      <w:pPr>
        <w:pStyle w:val="a3"/>
        <w:numPr>
          <w:ilvl w:val="0"/>
          <w:numId w:val="12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proofErr w:type="gramStart"/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Э</w:t>
      </w:r>
      <w:r w:rsidR="00403D84" w:rsidRPr="00403D8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ксплуатация крейсерско-гоночной яхты класса Л-6 «Ника»</w:t>
      </w:r>
      <w:r w:rsidR="00403D84" w:rsidRPr="00403D84">
        <w:rPr>
          <w:rFonts w:cs="GothicG"/>
          <w:spacing w:val="20"/>
          <w:sz w:val="24"/>
          <w:szCs w:val="24"/>
          <w:vertAlign w:val="superscript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*)</w:t>
      </w:r>
      <w:r w:rsidR="00403D84" w:rsidRPr="00403D8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(далее Яхта) в соответствии с интересами и целями 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  <w:proofErr w:type="gramEnd"/>
    </w:p>
    <w:p w:rsidR="00403D84" w:rsidRPr="00EC19E6" w:rsidRDefault="00D9528F" w:rsidP="000F7196">
      <w:pPr>
        <w:pStyle w:val="a3"/>
        <w:numPr>
          <w:ilvl w:val="0"/>
          <w:numId w:val="12"/>
        </w:num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</w:t>
      </w:r>
      <w:r w:rsidR="00403D84" w:rsidRPr="00EC19E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одержание корпуса Яхты, ее оборудования и имущества в исправном, работоспособном </w:t>
      </w:r>
      <w:r w:rsidR="00EC19E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и безопасном </w:t>
      </w:r>
      <w:r w:rsidR="00403D84" w:rsidRPr="00EC19E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состоянии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  <w:r w:rsidR="00403D84" w:rsidRPr="00EC19E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</w:p>
    <w:p w:rsidR="00403D84" w:rsidRDefault="00EC19E6" w:rsidP="00456A73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Для решения указанных задач СК ставит перед собой следующие цели:</w:t>
      </w:r>
    </w:p>
    <w:p w:rsidR="004A40B4" w:rsidRDefault="00D9528F" w:rsidP="00E7438F">
      <w:pPr>
        <w:pStyle w:val="a3"/>
        <w:numPr>
          <w:ilvl w:val="1"/>
          <w:numId w:val="1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</w:t>
      </w:r>
      <w:r w:rsidR="004A40B4" w:rsidRPr="00E7438F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бъединение </w:t>
      </w:r>
      <w:r w:rsidR="0050301F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 коллектив</w:t>
      </w:r>
      <w:r w:rsidR="004A40B4" w:rsidRPr="00E7438F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EC19E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заинтересованных людей – членов 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7C491B" w:rsidRDefault="00D9528F" w:rsidP="00E7438F">
      <w:pPr>
        <w:pStyle w:val="a3"/>
        <w:numPr>
          <w:ilvl w:val="1"/>
          <w:numId w:val="1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овышение спортивного мастерства членов 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5F308A" w:rsidRDefault="00D9528F" w:rsidP="00E7438F">
      <w:pPr>
        <w:pStyle w:val="a3"/>
        <w:numPr>
          <w:ilvl w:val="1"/>
          <w:numId w:val="1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</w:t>
      </w:r>
      <w:r w:rsidR="009D40E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ыполнение текущих и капитальных ремонтных работ по корпусу, рангоуту, такелажу и парусам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9D40E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хт</w:t>
      </w:r>
      <w:r w:rsidR="005D1F6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ы</w:t>
      </w:r>
      <w:r w:rsidR="009D40E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2C532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и швертботов СК </w:t>
      </w:r>
      <w:r w:rsidR="009D40E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силами и средствами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9D40E8" w:rsidRDefault="00D9528F" w:rsidP="00E7438F">
      <w:pPr>
        <w:pStyle w:val="a3"/>
        <w:numPr>
          <w:ilvl w:val="1"/>
          <w:numId w:val="1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</w:t>
      </w:r>
      <w:r w:rsidR="009D40E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одержание и поддержание в </w:t>
      </w:r>
      <w:r w:rsidR="005D1F6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исправном</w:t>
      </w:r>
      <w:r w:rsidR="009D40E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состоянии </w:t>
      </w:r>
      <w:r w:rsidR="00811B4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</w:t>
      </w:r>
      <w:r w:rsidR="005D1F6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бъектов</w:t>
      </w:r>
      <w:r w:rsidR="009D40E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для хранения </w:t>
      </w:r>
      <w:r w:rsidR="005D1F6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и ремонта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9D40E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хты </w:t>
      </w:r>
      <w:r w:rsidR="002C532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и швертботов СК </w:t>
      </w:r>
      <w:r w:rsidR="009D40E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на берегу </w:t>
      </w:r>
      <w:r w:rsidR="00236A4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 на воде</w:t>
      </w:r>
      <w:r w:rsidR="00EC19E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 а также</w:t>
      </w:r>
      <w:r w:rsidR="005D1F6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имущества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236A4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хты</w:t>
      </w:r>
      <w:r w:rsidR="002C532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швертботов СК</w:t>
      </w:r>
      <w:r w:rsidR="00236A4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9D40E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(</w:t>
      </w:r>
      <w:r w:rsidR="005D1F6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телега, домик, </w:t>
      </w:r>
      <w:r w:rsidR="00236A4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козлы, </w:t>
      </w:r>
      <w:r w:rsidR="005D1F6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малярный шкаф с имуществом, контейнер с имуществом и инструментами</w:t>
      </w:r>
      <w:r w:rsidR="00236A4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 буй с якорем и т.п.</w:t>
      </w:r>
      <w:r w:rsidR="005D1F6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)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236A4C" w:rsidRDefault="00D9528F" w:rsidP="00E7438F">
      <w:pPr>
        <w:pStyle w:val="a3"/>
        <w:numPr>
          <w:ilvl w:val="1"/>
          <w:numId w:val="1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</w:t>
      </w:r>
      <w:r w:rsidR="00236A4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беспечение спуска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236A4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хты на воду и подъема </w:t>
      </w:r>
      <w:r w:rsidR="00EC19E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Яхты </w:t>
      </w:r>
      <w:r w:rsidR="00236A4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на берег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236A4C" w:rsidRDefault="00D9528F" w:rsidP="00E7438F">
      <w:pPr>
        <w:pStyle w:val="a3"/>
        <w:numPr>
          <w:ilvl w:val="1"/>
          <w:numId w:val="1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</w:t>
      </w:r>
      <w:r w:rsidR="00236A4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беспечение учебно-тренировочного процесса</w:t>
      </w:r>
      <w:r w:rsidR="00E0357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EC19E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для членов СК </w:t>
      </w:r>
      <w:r w:rsidR="00E0357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море </w:t>
      </w:r>
      <w:r w:rsidR="002C532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на Яхте и швертботах СК </w:t>
      </w:r>
      <w:r w:rsidR="00E0357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 на берегу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236A4C" w:rsidRDefault="00D9528F" w:rsidP="00E7438F">
      <w:pPr>
        <w:pStyle w:val="a3"/>
        <w:numPr>
          <w:ilvl w:val="1"/>
          <w:numId w:val="1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</w:t>
      </w:r>
      <w:r w:rsidR="00E0357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частие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E0357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хты в соревнованиях различного уровня, в первую очередь</w:t>
      </w:r>
      <w:r w:rsidR="000664E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</w:t>
      </w:r>
      <w:r w:rsidR="00E0357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в соревнованиях, пр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оводимых Ассоциацией класса Л-6.</w:t>
      </w:r>
    </w:p>
    <w:p w:rsidR="00E03573" w:rsidRDefault="00D9528F" w:rsidP="00E03573">
      <w:pPr>
        <w:pStyle w:val="a3"/>
        <w:numPr>
          <w:ilvl w:val="1"/>
          <w:numId w:val="1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</w:t>
      </w:r>
      <w:r w:rsidR="00E0357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частие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E0357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хты в учебных и дальних спортивных плаваниях</w:t>
      </w:r>
      <w:r w:rsidR="0050301F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(ДСП)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E03573" w:rsidRPr="00C00578" w:rsidRDefault="00D9528F" w:rsidP="00E7438F">
      <w:pPr>
        <w:pStyle w:val="a3"/>
        <w:numPr>
          <w:ilvl w:val="1"/>
          <w:numId w:val="1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</w:t>
      </w:r>
      <w:r w:rsidR="00E03573" w:rsidRPr="00C0057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беспечение ближних </w:t>
      </w:r>
      <w:r w:rsidR="00C0057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к базе </w:t>
      </w:r>
      <w:r w:rsidR="00E03573" w:rsidRPr="00C0057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выходов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E03573" w:rsidRPr="00C0057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хты</w:t>
      </w:r>
      <w:r w:rsidR="00C00578" w:rsidRPr="00C0057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C0057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(тренировочных, ознакомительных, прогулочных и</w:t>
      </w:r>
      <w:r w:rsidR="0050301F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 </w:t>
      </w:r>
      <w:r w:rsidR="00C0057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пр.)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C00578" w:rsidRDefault="00D9528F" w:rsidP="00C00578">
      <w:pPr>
        <w:pStyle w:val="a3"/>
        <w:numPr>
          <w:ilvl w:val="1"/>
          <w:numId w:val="1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</w:t>
      </w:r>
      <w:r w:rsidR="00C0057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частие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членов СК</w:t>
      </w:r>
      <w:r w:rsidR="00C0057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или его представителей в береговых мероприятиях, связанных с соревнованиями или коллективными плаваниями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B69BB" w:rsidRDefault="00D9528F" w:rsidP="00C00578">
      <w:pPr>
        <w:pStyle w:val="a3"/>
        <w:numPr>
          <w:ilvl w:val="1"/>
          <w:numId w:val="1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</w:t>
      </w:r>
      <w:r w:rsidR="00DB69B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ополнения архива на сайте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8B186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хты </w:t>
      </w:r>
      <w:r w:rsidR="008B1863" w:rsidRPr="00DB69B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https://</w:t>
      </w:r>
      <w:proofErr w:type="spellStart"/>
      <w:r w:rsidR="00DB69BB">
        <w:rPr>
          <w:rFonts w:cs="GothicG"/>
          <w:spacing w:val="20"/>
          <w:sz w:val="24"/>
          <w:szCs w:val="24"/>
          <w:lang w:val="en-US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nika</w:t>
      </w:r>
      <w:proofErr w:type="spellEnd"/>
      <w:r w:rsidR="00DB69BB" w:rsidRPr="00DB69B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</w:t>
      </w:r>
      <w:r w:rsidR="00DB69BB">
        <w:rPr>
          <w:rFonts w:cs="GothicG"/>
          <w:spacing w:val="20"/>
          <w:sz w:val="24"/>
          <w:szCs w:val="24"/>
          <w:lang w:val="en-US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l</w:t>
      </w:r>
      <w:r w:rsidR="00DB69BB" w:rsidRPr="00DB69B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6.</w:t>
      </w:r>
      <w:proofErr w:type="spellStart"/>
      <w:r w:rsidR="00DB69BB">
        <w:rPr>
          <w:rFonts w:cs="GothicG"/>
          <w:spacing w:val="20"/>
          <w:sz w:val="24"/>
          <w:szCs w:val="24"/>
          <w:lang w:val="en-US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ru</w:t>
      </w:r>
      <w:proofErr w:type="spellEnd"/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B69BB" w:rsidRDefault="00D9528F" w:rsidP="00DB69BB">
      <w:pPr>
        <w:pStyle w:val="a3"/>
        <w:numPr>
          <w:ilvl w:val="1"/>
          <w:numId w:val="1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</w:t>
      </w:r>
      <w:r w:rsidR="00DB69B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тражения текущих событий</w:t>
      </w:r>
      <w:r w:rsidR="000664E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</w:t>
      </w:r>
      <w:r w:rsidR="00DB69B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связанных с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DB69B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хтой</w:t>
      </w:r>
      <w:r w:rsidR="00DB69BB" w:rsidRPr="00DB69B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DB69B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 сообществе «Яхта «Н</w:t>
      </w:r>
      <w:r w:rsidR="008B186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ика</w:t>
      </w:r>
      <w:r w:rsidR="00DB69B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»</w:t>
      </w:r>
      <w:r w:rsidR="008B186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(</w:t>
      </w:r>
      <w:r w:rsidR="00DB69BB" w:rsidRPr="00DB69B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https://vk.com/nika_rus668</w:t>
      </w:r>
      <w:r w:rsidR="008B186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)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8B1863" w:rsidRDefault="008B1863" w:rsidP="00027B74">
      <w:pPr>
        <w:pBdr>
          <w:bottom w:val="single" w:sz="12" w:space="1" w:color="auto"/>
        </w:pBd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B07547" w:rsidRDefault="00E22ABA" w:rsidP="00027B74">
      <w:pPr>
        <w:jc w:val="both"/>
        <w:rPr>
          <w:rFonts w:cs="GothicG"/>
          <w:spacing w:val="20"/>
          <w:sz w:val="20"/>
          <w:szCs w:val="20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0"/>
          <w:szCs w:val="20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*) место постройки </w:t>
      </w:r>
      <w:r w:rsidR="00027B74" w:rsidRPr="00811B48">
        <w:rPr>
          <w:rFonts w:cs="GothicG"/>
          <w:spacing w:val="20"/>
          <w:sz w:val="20"/>
          <w:szCs w:val="20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Ленинград, год постройки 1975, заводский номер в серии 90, номер на парусе </w:t>
      </w:r>
      <w:r w:rsidR="00027B74" w:rsidRPr="00811B48">
        <w:rPr>
          <w:rFonts w:cs="GothicG"/>
          <w:spacing w:val="20"/>
          <w:sz w:val="20"/>
          <w:szCs w:val="20"/>
          <w:lang w:val="en-US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RUS</w:t>
      </w:r>
      <w:r>
        <w:rPr>
          <w:rFonts w:cs="GothicG"/>
          <w:spacing w:val="20"/>
          <w:sz w:val="20"/>
          <w:szCs w:val="20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668, номер на корпусе Р04-77ЛА</w:t>
      </w:r>
      <w:r w:rsidR="00B07547">
        <w:rPr>
          <w:rFonts w:cs="GothicG"/>
          <w:spacing w:val="20"/>
          <w:sz w:val="20"/>
          <w:szCs w:val="20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br w:type="page"/>
      </w:r>
    </w:p>
    <w:p w:rsidR="00931E18" w:rsidRDefault="00931E18" w:rsidP="00C74116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931E18" w:rsidRDefault="00931E18" w:rsidP="00931E18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2.Структура</w:t>
      </w:r>
      <w:r w:rsidRPr="00356F21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</w:p>
    <w:p w:rsidR="00931E18" w:rsidRPr="00356F21" w:rsidRDefault="00931E18" w:rsidP="00931E18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931E18" w:rsidRDefault="00931E18" w:rsidP="00931E1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СК, как экипаж Яхты, представляет собой,</w:t>
      </w:r>
      <w:r w:rsidRPr="008C433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как в море, так и на берегу, следующую структуру в порядке старшинства:</w:t>
      </w:r>
    </w:p>
    <w:p w:rsidR="00920D31" w:rsidRDefault="00920D31" w:rsidP="00931E1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920D31" w:rsidRPr="00920D31" w:rsidRDefault="00931E18" w:rsidP="00931E1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 капитан</w:t>
      </w:r>
    </w:p>
    <w:p w:rsidR="00931E18" w:rsidRDefault="00931E18" w:rsidP="00931E1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 старший помощник капитана</w:t>
      </w:r>
      <w:r w:rsidR="00920D3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920D3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старший механик,</w:t>
      </w:r>
      <w:r w:rsidR="00920D31" w:rsidRPr="00920D3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920D3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старший штурман</w:t>
      </w:r>
    </w:p>
    <w:p w:rsidR="00931E18" w:rsidRPr="00920D31" w:rsidRDefault="00931E18" w:rsidP="00931E1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 главный механик</w:t>
      </w:r>
    </w:p>
    <w:p w:rsidR="00931E18" w:rsidRDefault="00931E18" w:rsidP="00931E1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 первый помощник капитана, штурман</w:t>
      </w:r>
    </w:p>
    <w:p w:rsidR="00931E18" w:rsidRDefault="00931E18" w:rsidP="00931E1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- второй помощник капитана, </w:t>
      </w:r>
      <w:r w:rsidR="00C608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электро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механик</w:t>
      </w:r>
    </w:p>
    <w:p w:rsidR="00931E18" w:rsidRPr="00C608B1" w:rsidRDefault="00931E18" w:rsidP="00931E1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 третий помощник капитана, баталер</w:t>
      </w:r>
    </w:p>
    <w:p w:rsidR="00920D31" w:rsidRDefault="00920D31" w:rsidP="00931E1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C608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-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учебный мастер </w:t>
      </w:r>
    </w:p>
    <w:p w:rsidR="00931E18" w:rsidRDefault="00931E18" w:rsidP="00931E1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 боцман</w:t>
      </w:r>
    </w:p>
    <w:p w:rsidR="00931E18" w:rsidRDefault="00931E18" w:rsidP="00931E1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 матросы</w:t>
      </w:r>
    </w:p>
    <w:p w:rsidR="00931E18" w:rsidRDefault="00931E18" w:rsidP="00C74116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4F1948" w:rsidRPr="004F1948" w:rsidRDefault="004F1948" w:rsidP="004F194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4F194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Капитаном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является собственник Яхты или</w:t>
      </w:r>
      <w:r w:rsidRPr="004F194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назначае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мый им</w:t>
      </w:r>
      <w:r w:rsidRPr="004F194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член СК, имеющий необходимую судоводительскую квалификацию и навыки управления Яхтой.</w:t>
      </w:r>
    </w:p>
    <w:p w:rsidR="004F1948" w:rsidRDefault="004F1948" w:rsidP="004F194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4F194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На остальные должности назначаются члены СК решением </w:t>
      </w:r>
      <w:r w:rsidR="00450BE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</w:t>
      </w:r>
      <w:r w:rsidRPr="004F194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апитана.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Pr="004F194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Для назначения на должность член СК должен обладать необходимой судоводительской или функциональной квалификацией и подтвержденным опытом.</w:t>
      </w:r>
    </w:p>
    <w:p w:rsidR="00920D31" w:rsidRDefault="00920D31" w:rsidP="004F194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Член СК может исполнять несколько должностей одновременно.</w:t>
      </w:r>
    </w:p>
    <w:p w:rsidR="00931E18" w:rsidRDefault="00931E18" w:rsidP="00C74116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931E18" w:rsidRDefault="00931E18" w:rsidP="00C74116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931E18" w:rsidRDefault="00931E18" w:rsidP="00C74116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931E18" w:rsidRDefault="00931E18" w:rsidP="00C74116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br w:type="page"/>
      </w:r>
    </w:p>
    <w:p w:rsidR="00931E18" w:rsidRDefault="00931E18" w:rsidP="00C74116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C74116" w:rsidRDefault="005E3BB4" w:rsidP="00C74116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3</w:t>
      </w:r>
      <w:r w:rsidR="00C74116" w:rsidRPr="00C74116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  <w:r w:rsidR="004515E7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Членство в </w:t>
      </w:r>
      <w:r w:rsidR="007C491B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</w:p>
    <w:p w:rsidR="008B1863" w:rsidRDefault="008B1863" w:rsidP="00C74116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DB69BB" w:rsidRDefault="00DB69BB" w:rsidP="00DB69BB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Членство 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добровольное.</w:t>
      </w:r>
    </w:p>
    <w:p w:rsidR="00B85616" w:rsidRDefault="004515E7" w:rsidP="005F308A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Членами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могут быть лица мужского и женского пола старше 1</w:t>
      </w:r>
      <w:r w:rsidR="00B8561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8</w:t>
      </w:r>
      <w:r w:rsid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лет согласные с положениями настоящего Устава.</w:t>
      </w:r>
    </w:p>
    <w:p w:rsidR="004B342F" w:rsidRDefault="004B342F" w:rsidP="005F308A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Прием 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осуществляется на основании личного письменного заявления на имя </w:t>
      </w:r>
      <w:r w:rsidR="00450BE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</w:t>
      </w:r>
      <w:r w:rsidR="004F194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апитана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, в котором указывается полностью фамилия, имя и отчество заявителя, дата и место рождения, </w:t>
      </w:r>
      <w:r w:rsidR="00DB69B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место работы или учебы, </w:t>
      </w:r>
      <w:r w:rsidR="00CC555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контактный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телефон, электронный адрес</w:t>
      </w:r>
      <w:r w:rsidR="004F194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  <w:r w:rsidR="00D81C2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F6046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заявлении должен быть </w:t>
      </w:r>
      <w:r w:rsidR="003771E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отмечен</w:t>
      </w:r>
      <w:r w:rsidR="003E292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факт ознакомления</w:t>
      </w:r>
      <w:r w:rsidR="003771E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заявителя с Уставом СК.</w:t>
      </w:r>
    </w:p>
    <w:p w:rsidR="00CC555E" w:rsidRDefault="00CC555E" w:rsidP="005F308A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Принятый 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член вносится в список членов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учитывается в ежегодном рейтинге </w:t>
      </w:r>
      <w:r w:rsidR="008C433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членов 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811B48" w:rsidRDefault="006B0485" w:rsidP="005F308A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Добровольный в</w:t>
      </w:r>
      <w:r w:rsidR="004B342F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ыход</w:t>
      </w:r>
      <w:r w:rsidR="00CC555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из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CC555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осуществляется по письменному заявлению члена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CC555E" w:rsidRPr="00CC555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CC555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на имя </w:t>
      </w:r>
      <w:r w:rsidR="00450BE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</w:t>
      </w:r>
      <w:r w:rsidR="00CC555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апитана, </w:t>
      </w:r>
      <w:r w:rsidR="00ED70F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переданному лично или отправленному по электронной почте, </w:t>
      </w:r>
      <w:r w:rsidR="00CC555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котором указывается причина выхода и дата выхода из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CC555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CC555E" w:rsidRDefault="00CC555E" w:rsidP="005F308A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При неисполнении членом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Устава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или при поведении несовместимом с пребыванием в СК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он может быть исключен из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. Для исключения </w:t>
      </w:r>
      <w:r w:rsidR="0013601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из членов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13601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требуется согласие не менее </w:t>
      </w:r>
      <w:r w:rsidR="0013601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50% членов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13601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со стажем пребывания </w:t>
      </w:r>
      <w:r w:rsid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на</w:t>
      </w:r>
      <w:r w:rsidR="00450BE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Яхте</w:t>
      </w:r>
      <w:r w:rsidR="0013601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не менее 5 лет.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</w:p>
    <w:p w:rsidR="006B0485" w:rsidRPr="006B0485" w:rsidRDefault="006B0485" w:rsidP="006B0485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Стаж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пребывания на</w:t>
      </w:r>
      <w:r w:rsidRP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Яхт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е</w:t>
      </w:r>
      <w:r w:rsidRP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C608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при вступлении в СК </w:t>
      </w:r>
      <w:r w:rsidRP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определяется по дате </w:t>
      </w:r>
      <w:r w:rsidR="00F571B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первого</w:t>
      </w:r>
      <w:r w:rsidRP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зафиксированного в </w:t>
      </w:r>
      <w:r w:rsidR="00F571B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судовом</w:t>
      </w:r>
      <w:r w:rsidRP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журнале </w:t>
      </w:r>
      <w:r w:rsidR="00F571B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Яхты </w:t>
      </w:r>
      <w:r w:rsidR="00C608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и журнале выходов Яхты </w:t>
      </w:r>
      <w:r w:rsidRP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пересечения линии </w:t>
      </w:r>
      <w:proofErr w:type="spellStart"/>
      <w:r w:rsidR="00F571B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Мк</w:t>
      </w:r>
      <w:proofErr w:type="spellEnd"/>
      <w:r w:rsidRP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proofErr w:type="spellStart"/>
      <w:r w:rsidRP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Стирсуд</w:t>
      </w:r>
      <w:r w:rsidR="00ED70F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д</w:t>
      </w:r>
      <w:r w:rsidRP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ен</w:t>
      </w:r>
      <w:proofErr w:type="spellEnd"/>
      <w:r w:rsidRP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– </w:t>
      </w:r>
      <w:proofErr w:type="spellStart"/>
      <w:r w:rsidR="00F571B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Мк</w:t>
      </w:r>
      <w:proofErr w:type="spellEnd"/>
      <w:r w:rsidRP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proofErr w:type="spellStart"/>
      <w:r w:rsidRPr="0060704F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Шепелевский</w:t>
      </w:r>
      <w:proofErr w:type="spellEnd"/>
      <w:r w:rsidRPr="0060704F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60704F" w:rsidRPr="0060704F">
        <w:rPr>
          <w:rFonts w:cs="Arial"/>
          <w:color w:val="333333"/>
          <w:spacing w:val="20"/>
          <w:sz w:val="24"/>
          <w:szCs w:val="24"/>
          <w:shd w:val="clear" w:color="auto" w:fill="FFFFFF"/>
        </w:rPr>
        <w:t xml:space="preserve">или </w:t>
      </w:r>
      <w:r w:rsidR="00D81C26">
        <w:rPr>
          <w:rFonts w:cs="Arial"/>
          <w:color w:val="333333"/>
          <w:spacing w:val="20"/>
          <w:sz w:val="24"/>
          <w:szCs w:val="24"/>
          <w:shd w:val="clear" w:color="auto" w:fill="FFFFFF"/>
        </w:rPr>
        <w:t xml:space="preserve">истинного меридиана </w:t>
      </w:r>
      <w:r w:rsidR="0060704F" w:rsidRPr="0060704F">
        <w:rPr>
          <w:rFonts w:cs="Arial"/>
          <w:color w:val="333333"/>
          <w:spacing w:val="20"/>
          <w:sz w:val="24"/>
          <w:szCs w:val="24"/>
          <w:shd w:val="clear" w:color="auto" w:fill="FFFFFF"/>
        </w:rPr>
        <w:t xml:space="preserve">входного буя </w:t>
      </w:r>
      <w:proofErr w:type="spellStart"/>
      <w:r w:rsidR="0060704F" w:rsidRPr="0060704F">
        <w:rPr>
          <w:rFonts w:cs="Arial"/>
          <w:color w:val="333333"/>
          <w:spacing w:val="20"/>
          <w:sz w:val="24"/>
          <w:szCs w:val="24"/>
          <w:shd w:val="clear" w:color="auto" w:fill="FFFFFF"/>
        </w:rPr>
        <w:t>Кошкинского</w:t>
      </w:r>
      <w:proofErr w:type="spellEnd"/>
      <w:r w:rsidR="0060704F" w:rsidRPr="0060704F">
        <w:rPr>
          <w:rFonts w:cs="Arial"/>
          <w:color w:val="333333"/>
          <w:spacing w:val="20"/>
          <w:sz w:val="24"/>
          <w:szCs w:val="24"/>
          <w:shd w:val="clear" w:color="auto" w:fill="FFFFFF"/>
        </w:rPr>
        <w:t xml:space="preserve"> фарватера</w:t>
      </w:r>
      <w:r w:rsidR="0013670E" w:rsidRPr="0013670E">
        <w:rPr>
          <w:rFonts w:cs="Arial"/>
          <w:color w:val="333333"/>
          <w:spacing w:val="20"/>
          <w:sz w:val="24"/>
          <w:szCs w:val="24"/>
          <w:shd w:val="clear" w:color="auto" w:fill="FFFFFF"/>
        </w:rPr>
        <w:t xml:space="preserve"> </w:t>
      </w:r>
      <w:r w:rsidRPr="0060704F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</w:t>
      </w:r>
      <w:r w:rsidRPr="006B04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составе экипажа Яхты.</w:t>
      </w:r>
    </w:p>
    <w:p w:rsidR="006B0485" w:rsidRDefault="006B0485" w:rsidP="005F308A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F571B8" w:rsidRDefault="00F571B8" w:rsidP="005F308A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br w:type="page"/>
      </w:r>
    </w:p>
    <w:p w:rsidR="00F571B8" w:rsidRDefault="00F571B8" w:rsidP="005F308A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F571B8" w:rsidRDefault="00F571B8" w:rsidP="00F571B8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4.</w:t>
      </w:r>
      <w:r w:rsidRPr="00356F21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Органы управления </w:t>
      </w: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</w:p>
    <w:p w:rsidR="00F571B8" w:rsidRPr="00356F21" w:rsidRDefault="00F571B8" w:rsidP="00F571B8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F571B8" w:rsidRDefault="00F571B8" w:rsidP="00F571B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Высшим органом управления СК является </w:t>
      </w:r>
      <w:r w:rsidR="0039165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бщее собрание членов СК, которое собирается в очном или дистанционном формате по мере необходимости для решения следующих вопросов:</w:t>
      </w:r>
    </w:p>
    <w:p w:rsidR="00F571B8" w:rsidRPr="00F571B8" w:rsidRDefault="00F571B8" w:rsidP="00F571B8">
      <w:pPr>
        <w:pStyle w:val="a3"/>
        <w:numPr>
          <w:ilvl w:val="0"/>
          <w:numId w:val="14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F571B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принятия и изменения Устава СК</w:t>
      </w:r>
    </w:p>
    <w:p w:rsidR="00F571B8" w:rsidRPr="00F571B8" w:rsidRDefault="00F571B8" w:rsidP="00F571B8">
      <w:pPr>
        <w:pStyle w:val="a3"/>
        <w:numPr>
          <w:ilvl w:val="0"/>
          <w:numId w:val="13"/>
        </w:numPr>
        <w:jc w:val="both"/>
        <w:rPr>
          <w:rFonts w:cs="GothicG"/>
          <w:spacing w:val="20"/>
          <w:sz w:val="24"/>
          <w:szCs w:val="24"/>
          <w:lang w:val="en-US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F571B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выборы </w:t>
      </w:r>
      <w:r w:rsidR="0039165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</w:t>
      </w:r>
      <w:r w:rsidRPr="00F571B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равления СК. </w:t>
      </w:r>
    </w:p>
    <w:p w:rsidR="00F571B8" w:rsidRPr="00F571B8" w:rsidRDefault="00F571B8" w:rsidP="00F571B8">
      <w:pPr>
        <w:pStyle w:val="a3"/>
        <w:numPr>
          <w:ilvl w:val="0"/>
          <w:numId w:val="13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F571B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исключение членов СК</w:t>
      </w:r>
    </w:p>
    <w:p w:rsidR="00F571B8" w:rsidRDefault="009622B1" w:rsidP="00F571B8">
      <w:pPr>
        <w:pStyle w:val="a3"/>
        <w:numPr>
          <w:ilvl w:val="0"/>
          <w:numId w:val="13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</w:t>
      </w:r>
      <w:r w:rsidR="00F571B8" w:rsidRPr="00F571B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тверждение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размера</w:t>
      </w:r>
      <w:r w:rsidR="00F571B8" w:rsidRPr="00F571B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39165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базового </w:t>
      </w:r>
      <w:r w:rsidR="00F571B8" w:rsidRPr="00F571B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членского взноса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</w:p>
    <w:p w:rsidR="009622B1" w:rsidRPr="00F571B8" w:rsidRDefault="009622B1" w:rsidP="009622B1">
      <w:pPr>
        <w:pStyle w:val="a3"/>
        <w:numPr>
          <w:ilvl w:val="0"/>
          <w:numId w:val="13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F571B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утверждение годового рейтинга членов СК</w:t>
      </w:r>
    </w:p>
    <w:p w:rsidR="00F571B8" w:rsidRDefault="00F571B8" w:rsidP="00F571B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Общее собрание членов СК считается состоявшимся при участии не менее 50% членов СК. Решение </w:t>
      </w:r>
      <w:r w:rsidR="0039165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бщего собрания принимается большинством голосов присутствующих на собрании членов СК.</w:t>
      </w:r>
    </w:p>
    <w:p w:rsidR="009622B1" w:rsidRDefault="00F571B8" w:rsidP="00F571B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Текущую деятельность осуществляет </w:t>
      </w:r>
      <w:r w:rsidR="0039165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равление СК, которое состоит из пяти членов СК: капитана, двух помощников капитана, табельщика и казначея. В сферу деятельности </w:t>
      </w:r>
      <w:r w:rsidR="0039165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равления СК входит</w:t>
      </w:r>
      <w:r w:rsidR="009622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:</w:t>
      </w:r>
    </w:p>
    <w:p w:rsidR="009622B1" w:rsidRPr="009622B1" w:rsidRDefault="009622B1" w:rsidP="009622B1">
      <w:pPr>
        <w:pStyle w:val="a3"/>
        <w:numPr>
          <w:ilvl w:val="0"/>
          <w:numId w:val="15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9622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организация ремонтных и авральных работ</w:t>
      </w:r>
    </w:p>
    <w:p w:rsidR="009622B1" w:rsidRPr="009622B1" w:rsidRDefault="009622B1" w:rsidP="009622B1">
      <w:pPr>
        <w:pStyle w:val="a3"/>
        <w:numPr>
          <w:ilvl w:val="0"/>
          <w:numId w:val="15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9622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организация тренировок членов СК и проведение зачетов</w:t>
      </w:r>
    </w:p>
    <w:p w:rsidR="009622B1" w:rsidRPr="009622B1" w:rsidRDefault="009622B1" w:rsidP="009622B1">
      <w:pPr>
        <w:pStyle w:val="a3"/>
        <w:numPr>
          <w:ilvl w:val="0"/>
          <w:numId w:val="15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9622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организация подготовки Яхты к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ДСП</w:t>
      </w:r>
      <w:r w:rsidRPr="009622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гонкам</w:t>
      </w:r>
    </w:p>
    <w:p w:rsidR="00B85ABF" w:rsidRDefault="009622B1" w:rsidP="009622B1">
      <w:pPr>
        <w:pStyle w:val="a3"/>
        <w:numPr>
          <w:ilvl w:val="0"/>
          <w:numId w:val="15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9622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учет участия членов СК в работах</w:t>
      </w:r>
    </w:p>
    <w:p w:rsidR="009622B1" w:rsidRPr="009622B1" w:rsidRDefault="00B85ABF" w:rsidP="00B85ABF">
      <w:pPr>
        <w:pStyle w:val="a3"/>
        <w:numPr>
          <w:ilvl w:val="0"/>
          <w:numId w:val="15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B85ABF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учет участия членов СК</w:t>
      </w:r>
      <w:r w:rsidR="009622B1" w:rsidRPr="009622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74664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</w:t>
      </w:r>
      <w:r w:rsidR="009622B1" w:rsidRPr="009622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выходах Яхты</w:t>
      </w:r>
    </w:p>
    <w:p w:rsidR="009622B1" w:rsidRDefault="009622B1" w:rsidP="009622B1">
      <w:pPr>
        <w:pStyle w:val="a3"/>
        <w:numPr>
          <w:ilvl w:val="0"/>
          <w:numId w:val="15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9622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учет уплаты и сбор членских взносов</w:t>
      </w:r>
    </w:p>
    <w:p w:rsidR="00001285" w:rsidRPr="0013670E" w:rsidRDefault="00001285" w:rsidP="009622B1">
      <w:pPr>
        <w:pStyle w:val="a3"/>
        <w:numPr>
          <w:ilvl w:val="0"/>
          <w:numId w:val="15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информирование членов СК о задолженностях по членским взносам</w:t>
      </w:r>
    </w:p>
    <w:p w:rsidR="009622B1" w:rsidRPr="0013670E" w:rsidRDefault="0068106C" w:rsidP="009622B1">
      <w:pPr>
        <w:pStyle w:val="a3"/>
        <w:numPr>
          <w:ilvl w:val="0"/>
          <w:numId w:val="15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информирование членов СК о </w:t>
      </w:r>
      <w:r w:rsidR="009622B1" w:rsidRPr="009622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доход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ах</w:t>
      </w:r>
      <w:r w:rsidR="009622B1" w:rsidRPr="009622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расход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ах</w:t>
      </w:r>
      <w:r w:rsidR="0013670E" w:rsidRPr="0068106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1367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</w:p>
    <w:p w:rsidR="0013670E" w:rsidRPr="0013670E" w:rsidRDefault="0013670E" w:rsidP="0013670E">
      <w:pPr>
        <w:pStyle w:val="a3"/>
        <w:numPr>
          <w:ilvl w:val="0"/>
          <w:numId w:val="15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1367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выделение средств на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текущие расходы</w:t>
      </w:r>
    </w:p>
    <w:p w:rsidR="009622B1" w:rsidRPr="009622B1" w:rsidRDefault="009622B1" w:rsidP="009622B1">
      <w:pPr>
        <w:pStyle w:val="a3"/>
        <w:numPr>
          <w:ilvl w:val="0"/>
          <w:numId w:val="15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9622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подсчет промежуточных и годового рейтинга членов СК</w:t>
      </w:r>
    </w:p>
    <w:p w:rsidR="009622B1" w:rsidRPr="009622B1" w:rsidRDefault="009622B1" w:rsidP="009622B1">
      <w:pPr>
        <w:pStyle w:val="a3"/>
        <w:numPr>
          <w:ilvl w:val="0"/>
          <w:numId w:val="15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9622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подведение итогов сезона и пр. </w:t>
      </w:r>
    </w:p>
    <w:p w:rsidR="00F571B8" w:rsidRDefault="00F571B8" w:rsidP="00F571B8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Собрание </w:t>
      </w:r>
      <w:r w:rsidR="00450BE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равления СК считается состоявшимся при участии не менее трех членов </w:t>
      </w:r>
      <w:r w:rsidR="00450BE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</w:t>
      </w:r>
      <w:r w:rsidR="009622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равления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, включая </w:t>
      </w:r>
      <w:r w:rsidR="00450BE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апитана или одного из помощников </w:t>
      </w:r>
      <w:r w:rsidR="00450BE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апитана. Решение </w:t>
      </w:r>
      <w:r w:rsidR="00450BE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равления СК принимается большинством голосов присутствующих на собрании членов </w:t>
      </w:r>
      <w:r w:rsidR="00450BE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равления СК.</w:t>
      </w:r>
    </w:p>
    <w:p w:rsidR="00F571B8" w:rsidRDefault="00F571B8" w:rsidP="00F571B8">
      <w:pP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br w:type="page"/>
      </w:r>
    </w:p>
    <w:p w:rsidR="00DC2397" w:rsidRDefault="00DC2397" w:rsidP="00DC2397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DC2397" w:rsidRDefault="00DC2397" w:rsidP="00DC2397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DF7814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5</w:t>
      </w:r>
      <w:r w:rsidRPr="00C74116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Обязанности членов СК</w:t>
      </w:r>
    </w:p>
    <w:p w:rsidR="00AD54CA" w:rsidRDefault="00AD54CA" w:rsidP="00DC2397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DC2397" w:rsidRDefault="00DC2397" w:rsidP="00DC2397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Члены СК обязаны:</w:t>
      </w:r>
    </w:p>
    <w:p w:rsidR="0060704F" w:rsidRPr="0060704F" w:rsidRDefault="0060704F" w:rsidP="0060704F">
      <w:pPr>
        <w:pStyle w:val="a3"/>
        <w:numPr>
          <w:ilvl w:val="0"/>
          <w:numId w:val="5"/>
        </w:numPr>
        <w:jc w:val="both"/>
        <w:rPr>
          <w:rFonts w:cs="GothicG"/>
          <w:vanish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60704F" w:rsidRPr="0060704F" w:rsidRDefault="0060704F" w:rsidP="0060704F">
      <w:pPr>
        <w:pStyle w:val="a3"/>
        <w:numPr>
          <w:ilvl w:val="0"/>
          <w:numId w:val="5"/>
        </w:numPr>
        <w:jc w:val="both"/>
        <w:rPr>
          <w:rFonts w:cs="GothicG"/>
          <w:vanish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60704F" w:rsidRPr="0060704F" w:rsidRDefault="0060704F" w:rsidP="0060704F">
      <w:pPr>
        <w:pStyle w:val="a3"/>
        <w:numPr>
          <w:ilvl w:val="0"/>
          <w:numId w:val="5"/>
        </w:numPr>
        <w:jc w:val="both"/>
        <w:rPr>
          <w:rFonts w:cs="GothicG"/>
          <w:vanish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DC2397" w:rsidRPr="0008636F" w:rsidRDefault="00D9528F" w:rsidP="0060704F">
      <w:pPr>
        <w:pStyle w:val="a3"/>
        <w:numPr>
          <w:ilvl w:val="1"/>
          <w:numId w:val="5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З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нать и с</w:t>
      </w:r>
      <w:r w:rsidR="00DC2397" w:rsidRPr="0008636F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облюдать Устав 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C2397" w:rsidRDefault="00D9528F" w:rsidP="00DC2397">
      <w:pPr>
        <w:pStyle w:val="a3"/>
        <w:numPr>
          <w:ilvl w:val="1"/>
          <w:numId w:val="5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частвовать в ежегодных ремонтных работах на Яхте</w:t>
      </w:r>
      <w:r w:rsidR="006229C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швертботах СК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 в том числе по субботам, воскресеньям и праздничным дням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C2397" w:rsidRDefault="00D9528F" w:rsidP="00DC2397">
      <w:pPr>
        <w:pStyle w:val="a3"/>
        <w:numPr>
          <w:ilvl w:val="1"/>
          <w:numId w:val="5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частвовать в капитальных ремонтах Яхты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C2397" w:rsidRDefault="00D9528F" w:rsidP="00DC2397">
      <w:pPr>
        <w:pStyle w:val="a3"/>
        <w:numPr>
          <w:ilvl w:val="1"/>
          <w:numId w:val="5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частвовать в авральных работах на Яхте (спуск и подъем Яхты, постановка и уборка мачты, вооружение и разоружение Яхты и пр.)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C2397" w:rsidRDefault="00D9528F" w:rsidP="00DC2397">
      <w:pPr>
        <w:pStyle w:val="a3"/>
        <w:numPr>
          <w:ilvl w:val="1"/>
          <w:numId w:val="5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частвовать в общих работах по месту базирования Яхты (субботниках, воскресниках и пр.)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C2397" w:rsidRDefault="00D9528F" w:rsidP="00DC2397">
      <w:pPr>
        <w:pStyle w:val="a3"/>
        <w:numPr>
          <w:ilvl w:val="1"/>
          <w:numId w:val="5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частвовать в мероприятиях по перебазированию Яхты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C2397" w:rsidRDefault="00D9528F" w:rsidP="00DC2397">
      <w:pPr>
        <w:pStyle w:val="a3"/>
        <w:numPr>
          <w:ilvl w:val="1"/>
          <w:numId w:val="5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амостоятельно повышать собственную теоретическую подготовку и квалификацию, участвовать в семинарах, проводимых 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C2397" w:rsidRDefault="00D9528F" w:rsidP="00DC2397">
      <w:pPr>
        <w:pStyle w:val="a3"/>
        <w:numPr>
          <w:ilvl w:val="1"/>
          <w:numId w:val="5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частвовать в ближних выходах Яхты на тренировки с целью повышения практических навыков работы в экипаже (по предварительной записи</w:t>
      </w:r>
      <w:r w:rsidR="00DC2397" w:rsidRPr="0072447F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DC2397" w:rsidRPr="00B43DF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 учетом промежуточного рейтинга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DC2397" w:rsidRPr="00A9367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членов СК</w:t>
      </w:r>
      <w:r w:rsidR="00DC2397" w:rsidRPr="005E54F0">
        <w:rPr>
          <w:rFonts w:cs="GothicG"/>
          <w:color w:val="FF0000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 ограничения по численности экипажа ≤12, установленным требованием ГИМС к маломерным судам)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C2397" w:rsidRPr="00A93676" w:rsidRDefault="00D9528F" w:rsidP="00DC2397">
      <w:pPr>
        <w:pStyle w:val="a3"/>
        <w:numPr>
          <w:ilvl w:val="1"/>
          <w:numId w:val="5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</w:t>
      </w:r>
      <w:r w:rsidR="00DC2397" w:rsidRPr="00A9367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носить в фонд СК ежемесячный членский взнос в установленном размере (см. раздел </w:t>
      </w:r>
      <w:r w:rsidR="00DC2397" w:rsidRPr="00450BE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9</w:t>
      </w:r>
      <w:r w:rsidR="00DC2397" w:rsidRPr="00A9367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) с 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месяца</w:t>
      </w:r>
      <w:r w:rsidR="00DC2397" w:rsidRPr="00A9367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подачи заявления о членстве в СК до 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месяца</w:t>
      </w:r>
      <w:r w:rsidR="00DC2397" w:rsidRPr="00A9367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подачи заявления о выходе из СК (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месяца</w:t>
      </w:r>
      <w:r w:rsidR="00DC2397" w:rsidRPr="00A9367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исключения из СК)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включительно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C2397" w:rsidRDefault="00D9528F" w:rsidP="00DC2397">
      <w:pPr>
        <w:pStyle w:val="a3"/>
        <w:numPr>
          <w:ilvl w:val="1"/>
          <w:numId w:val="5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ыполнять индивидуальные поручения </w:t>
      </w:r>
      <w:r w:rsidR="00450BE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апитана и его помощников в интересах 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C2397" w:rsidRDefault="00D9528F" w:rsidP="00DC2397">
      <w:pPr>
        <w:pStyle w:val="a3"/>
        <w:numPr>
          <w:ilvl w:val="1"/>
          <w:numId w:val="5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</w:t>
      </w:r>
      <w:r w:rsidR="00DC2397" w:rsidRPr="00B43DF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частвовать в зачетах по знанию теории и практики яхтенного дела в целом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на Яхте в частности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C2397" w:rsidRDefault="00D9528F" w:rsidP="00DC2397">
      <w:pPr>
        <w:pStyle w:val="a3"/>
        <w:numPr>
          <w:ilvl w:val="1"/>
          <w:numId w:val="5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</w:t>
      </w:r>
      <w:r w:rsidR="00DC2397" w:rsidRPr="007C73E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ообщать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не позднее, чем за сутки </w:t>
      </w:r>
      <w:r w:rsidR="00450BE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апитану или помощникам </w:t>
      </w:r>
      <w:r w:rsidR="00450BE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</w:t>
      </w:r>
      <w:r w:rsidR="00DC239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апитана о невозможности личного участия в запланированных работах или в выходах Яхты с указанием причин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C2397" w:rsidRPr="00734FCA" w:rsidRDefault="00D9528F" w:rsidP="00DC2397">
      <w:pPr>
        <w:pStyle w:val="a3"/>
        <w:numPr>
          <w:ilvl w:val="1"/>
          <w:numId w:val="5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</w:t>
      </w:r>
      <w:r w:rsidR="00DC2397" w:rsidRPr="00734FC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облюдать требования </w:t>
      </w:r>
      <w:r w:rsidR="00734FCA" w:rsidRPr="00734FC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х</w:t>
      </w:r>
      <w:r w:rsidR="00DC2397" w:rsidRPr="00734FC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орошей морской практики по обеспечению личной безопасности </w:t>
      </w:r>
      <w:bookmarkStart w:id="0" w:name="_GoBack"/>
      <w:bookmarkEnd w:id="0"/>
      <w:r w:rsidR="00DC2397" w:rsidRPr="00734FC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 безопасности Яхты</w:t>
      </w:r>
      <w:r w:rsidR="00727BA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швертботов 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734FCA" w:rsidRDefault="00D9528F" w:rsidP="00734FCA">
      <w:pPr>
        <w:pStyle w:val="a3"/>
        <w:numPr>
          <w:ilvl w:val="1"/>
          <w:numId w:val="5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</w:t>
      </w:r>
      <w:r w:rsidR="00734FC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воевременно сообщать казначею СК об изменении своего социального статуса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8B1863" w:rsidRPr="00734FCA" w:rsidRDefault="008B1863" w:rsidP="00734FCA">
      <w:pPr>
        <w:pStyle w:val="a3"/>
        <w:numPr>
          <w:ilvl w:val="1"/>
          <w:numId w:val="5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734FC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br w:type="page"/>
      </w:r>
    </w:p>
    <w:p w:rsidR="008B1863" w:rsidRDefault="008B1863" w:rsidP="005F308A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356F21" w:rsidRDefault="00813704" w:rsidP="00356F21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6</w:t>
      </w:r>
      <w:r w:rsidR="00356F21" w:rsidRPr="00C74116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  <w:r w:rsidR="00F06485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Права</w:t>
      </w:r>
      <w:r w:rsidR="00356F21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членов </w:t>
      </w:r>
      <w:r w:rsidR="007C491B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</w:p>
    <w:p w:rsidR="000C2010" w:rsidRDefault="000C2010" w:rsidP="00356F21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337A6B" w:rsidRDefault="00337A6B" w:rsidP="00337A6B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337A6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Члены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Pr="00337A6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имеют право</w:t>
      </w:r>
      <w:r w:rsidRPr="00337A6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:</w:t>
      </w:r>
    </w:p>
    <w:p w:rsidR="0060704F" w:rsidRPr="0060704F" w:rsidRDefault="0060704F" w:rsidP="0060704F">
      <w:pPr>
        <w:pStyle w:val="a3"/>
        <w:numPr>
          <w:ilvl w:val="0"/>
          <w:numId w:val="7"/>
        </w:numPr>
        <w:jc w:val="both"/>
        <w:rPr>
          <w:rFonts w:cs="GothicG"/>
          <w:vanish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60704F" w:rsidRPr="0060704F" w:rsidRDefault="0060704F" w:rsidP="0060704F">
      <w:pPr>
        <w:pStyle w:val="a3"/>
        <w:numPr>
          <w:ilvl w:val="0"/>
          <w:numId w:val="7"/>
        </w:numPr>
        <w:jc w:val="both"/>
        <w:rPr>
          <w:rFonts w:cs="GothicG"/>
          <w:vanish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60704F" w:rsidRPr="0060704F" w:rsidRDefault="0060704F" w:rsidP="0060704F">
      <w:pPr>
        <w:pStyle w:val="a3"/>
        <w:numPr>
          <w:ilvl w:val="0"/>
          <w:numId w:val="7"/>
        </w:numPr>
        <w:jc w:val="both"/>
        <w:rPr>
          <w:rFonts w:cs="GothicG"/>
          <w:vanish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337A6B" w:rsidRDefault="005B06BA" w:rsidP="0060704F">
      <w:pPr>
        <w:pStyle w:val="a3"/>
        <w:numPr>
          <w:ilvl w:val="1"/>
          <w:numId w:val="7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</w:t>
      </w:r>
      <w:r w:rsidR="007253F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носить в </w:t>
      </w:r>
      <w:r w:rsidR="00D8173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</w:t>
      </w:r>
      <w:r w:rsidR="007253F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равление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7253F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конкретные письменные предложения по изменению и дополнению Устава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7253F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с целью повышения эффективности работы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13601A" w:rsidRPr="00813704" w:rsidRDefault="005B06BA" w:rsidP="005B06BA">
      <w:pPr>
        <w:pStyle w:val="a3"/>
        <w:numPr>
          <w:ilvl w:val="1"/>
          <w:numId w:val="7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</w:t>
      </w:r>
      <w:r w:rsidR="007253FB" w:rsidRPr="008137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частвовать в </w:t>
      </w:r>
      <w:r w:rsidR="00B43DF1" w:rsidRPr="008137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т</w:t>
      </w:r>
      <w:r w:rsidR="007253FB" w:rsidRPr="008137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ренировочных плаваниях</w:t>
      </w:r>
      <w:r w:rsidR="00B43DF1" w:rsidRPr="008137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</w:t>
      </w:r>
      <w:r w:rsidR="00813704" w:rsidRPr="008137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ДСП</w:t>
      </w:r>
      <w:r w:rsidR="00B43DF1" w:rsidRPr="008137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8C433A" w:rsidRPr="008137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B43DF1" w:rsidRPr="008137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хты (с учетом промежуточного рейтинга</w:t>
      </w:r>
      <w:r w:rsidR="00027B74" w:rsidRPr="008137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, </w:t>
      </w:r>
      <w:r w:rsidR="00B43DF1" w:rsidRPr="008137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зачетной ведомости членов </w:t>
      </w:r>
      <w:r w:rsidR="007C491B" w:rsidRPr="008137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027B74" w:rsidRPr="008137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ограничения по численности экипажа</w:t>
      </w:r>
      <w:r w:rsidR="00356F21" w:rsidRPr="008137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≤8</w:t>
      </w:r>
      <w:r w:rsidR="00D50E1B" w:rsidRPr="008137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, </w:t>
      </w:r>
      <w:r w:rsidR="00813704" w:rsidRPr="008137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обусловленном обитаемостью Яхты в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ДСП</w:t>
      </w:r>
      <w:r w:rsidR="00B43DF1" w:rsidRPr="008137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)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  <w:r w:rsidR="00B43DF1" w:rsidRPr="008137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</w:p>
    <w:p w:rsidR="00B43DF1" w:rsidRPr="00B43DF1" w:rsidRDefault="00B43DF1" w:rsidP="005B06BA">
      <w:pPr>
        <w:pStyle w:val="a3"/>
        <w:numPr>
          <w:ilvl w:val="1"/>
          <w:numId w:val="7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B43DF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Участвовать </w:t>
      </w:r>
      <w:r w:rsidR="00EB5C5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на </w:t>
      </w:r>
      <w:r w:rsidR="008C433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EB5C5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хте </w:t>
      </w:r>
      <w:r w:rsidRPr="00B43DF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</w:t>
      </w:r>
      <w:r w:rsidR="00EB5C5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регатах и отдельных гонках</w:t>
      </w:r>
      <w:r w:rsidRPr="00B43DF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(</w:t>
      </w:r>
      <w:r w:rsidR="00027B74" w:rsidRPr="00B43DF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 учетом промежуточного рейтинга</w:t>
      </w:r>
      <w:r w:rsidR="00027B7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, зачетной ведомости </w:t>
      </w:r>
      <w:r w:rsidR="00027B74" w:rsidRPr="00B43DF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членов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027B7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ограничения по численности экипажа</w:t>
      </w:r>
      <w:r w:rsidR="00356F2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≤8-9</w:t>
      </w:r>
      <w:r w:rsidR="00D50E1B" w:rsidRPr="00D50E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</w:t>
      </w:r>
      <w:r w:rsidR="005B06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proofErr w:type="gramStart"/>
      <w:r w:rsidR="005B06BA" w:rsidRPr="005B06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обусловленном</w:t>
      </w:r>
      <w:proofErr w:type="gramEnd"/>
      <w:r w:rsidR="005B06BA" w:rsidRPr="005B06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обитаемостью Яхты в регатах и отдельных гонках</w:t>
      </w:r>
      <w:r w:rsidR="005B06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).</w:t>
      </w:r>
    </w:p>
    <w:p w:rsidR="00B43DF1" w:rsidRDefault="00EB5C53" w:rsidP="004B342F">
      <w:pPr>
        <w:pStyle w:val="a3"/>
        <w:numPr>
          <w:ilvl w:val="1"/>
          <w:numId w:val="7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Ходатайствовать перед </w:t>
      </w:r>
      <w:r w:rsidR="00D8173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апитаном или помощниками </w:t>
      </w:r>
      <w:r w:rsidR="00D8173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апитана об участии в прогулочных или ознакомительных ближних выходах </w:t>
      </w:r>
      <w:r w:rsidR="005B06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Яхты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своих друзей и родственников (при достаточной квалификации экипажа </w:t>
      </w:r>
      <w:r w:rsidR="00C2153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на выходе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 наличии свободных мест</w:t>
      </w:r>
      <w:r w:rsidR="00C2153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на Яхте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)</w:t>
      </w:r>
      <w:r w:rsidR="005B06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FD50D8" w:rsidRDefault="00FD50D8" w:rsidP="004B342F">
      <w:pPr>
        <w:pStyle w:val="a3"/>
        <w:numPr>
          <w:ilvl w:val="1"/>
          <w:numId w:val="7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Участвовать в тренировках на швертботах малого флота СК.</w:t>
      </w:r>
    </w:p>
    <w:p w:rsidR="005B06BA" w:rsidRDefault="005B06BA" w:rsidP="004B342F">
      <w:pPr>
        <w:pStyle w:val="a3"/>
        <w:numPr>
          <w:ilvl w:val="1"/>
          <w:numId w:val="7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5B06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Вносить </w:t>
      </w:r>
      <w:r w:rsidR="00D8173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</w:t>
      </w:r>
      <w:r w:rsidRPr="005B06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апитану или помощникам </w:t>
      </w:r>
      <w:r w:rsidR="00D8173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</w:t>
      </w:r>
      <w:r w:rsidRPr="005B06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апитана предложения по улучшению оборудования Яхты </w:t>
      </w:r>
      <w:r w:rsidR="0093184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 швертботов СК и</w:t>
      </w:r>
      <w:r w:rsidRPr="005B06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мест</w:t>
      </w:r>
      <w:r w:rsidR="0093184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</w:t>
      </w:r>
      <w:r w:rsidRPr="005B06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93184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их</w:t>
      </w:r>
      <w:r w:rsidRPr="005B06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базирования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5B06BA" w:rsidRDefault="005B06BA" w:rsidP="004B342F">
      <w:pPr>
        <w:pStyle w:val="a3"/>
        <w:numPr>
          <w:ilvl w:val="1"/>
          <w:numId w:val="7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5B06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Получать пояснения по всем организационным вопросам от </w:t>
      </w:r>
      <w:r w:rsidR="00D8173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</w:t>
      </w:r>
      <w:r w:rsidRPr="005B06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апитана или помощников </w:t>
      </w:r>
      <w:r w:rsidR="00D8173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</w:t>
      </w:r>
      <w:r w:rsidRPr="005B06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апитана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2C5328" w:rsidRDefault="00EA6851" w:rsidP="004B342F">
      <w:pPr>
        <w:pStyle w:val="a3"/>
        <w:numPr>
          <w:ilvl w:val="1"/>
          <w:numId w:val="7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</w:t>
      </w:r>
      <w:r w:rsidR="002C532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риобретать навыки </w:t>
      </w:r>
      <w:r w:rsidR="006229C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столярных</w:t>
      </w:r>
      <w:r w:rsidR="0051068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 слесарных</w:t>
      </w:r>
      <w:r w:rsidR="006229C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малярных работ.</w:t>
      </w:r>
    </w:p>
    <w:p w:rsidR="0051068C" w:rsidRDefault="00EA6851" w:rsidP="004B342F">
      <w:pPr>
        <w:pStyle w:val="a3"/>
        <w:numPr>
          <w:ilvl w:val="1"/>
          <w:numId w:val="7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</w:t>
      </w:r>
      <w:r w:rsidR="0051068C" w:rsidRPr="0051068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риобретать навыки</w:t>
      </w:r>
      <w:r w:rsidR="0051068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такелажных работ и работ, связанных с ремонтом парусов</w:t>
      </w:r>
      <w:r w:rsidR="0051068C" w:rsidRPr="0051068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51068C" w:rsidRPr="0051068C" w:rsidRDefault="00EA6851" w:rsidP="004B342F">
      <w:pPr>
        <w:pStyle w:val="a3"/>
        <w:numPr>
          <w:ilvl w:val="1"/>
          <w:numId w:val="7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</w:t>
      </w:r>
      <w:r w:rsidR="0051068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ри наличии теоретических знаний, подтвержденных зачетом в СК, приобретать навыки управления Яхтой и швертботами СК.</w:t>
      </w:r>
    </w:p>
    <w:p w:rsidR="008B1863" w:rsidRDefault="008B1863" w:rsidP="005B06BA">
      <w:pPr>
        <w:rPr>
          <w:rFonts w:cs="GothicG"/>
          <w:spacing w:val="20"/>
          <w:sz w:val="24"/>
          <w:szCs w:val="24"/>
          <w:highlight w:val="yellow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:highlight w:val="yellow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br w:type="page"/>
      </w:r>
    </w:p>
    <w:p w:rsidR="00356F21" w:rsidRDefault="00356F21" w:rsidP="00356F21">
      <w:pPr>
        <w:jc w:val="both"/>
        <w:rPr>
          <w:rFonts w:cs="GothicG"/>
          <w:spacing w:val="20"/>
          <w:sz w:val="24"/>
          <w:szCs w:val="24"/>
          <w:highlight w:val="yellow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0917D5" w:rsidRDefault="000917D5" w:rsidP="000917D5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7.Учет работ</w:t>
      </w:r>
      <w:r w:rsidR="00C33804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ы</w:t>
      </w:r>
      <w:r w:rsidR="00FA6464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членов </w:t>
      </w:r>
      <w:r w:rsidR="007C491B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</w:p>
    <w:p w:rsidR="00FA6464" w:rsidRPr="00356F21" w:rsidRDefault="00FA6464" w:rsidP="000917D5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651865" w:rsidRDefault="000917D5" w:rsidP="00651865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Для учета работы членов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табельщиком ежемесячно заполняется табель участия в работах, представляющий </w:t>
      </w:r>
      <w:r w:rsidR="006F413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собой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отдельную таблицу на </w:t>
      </w:r>
      <w:r w:rsidR="006F4138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текущий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месяц календарного года, в которой для каждого члена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отмечаются его трудодни.</w:t>
      </w:r>
      <w:r w:rsidR="00651865" w:rsidRPr="0065186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</w:p>
    <w:p w:rsidR="00651865" w:rsidRPr="00DC4865" w:rsidRDefault="00651865" w:rsidP="00651865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Табель учета работ членов СК ведется табельщиком СК в двух экземплярах. Один экземпляр вывешивается в контейнере Яхты для просмотра членами СК и заполняется табельщиком по окончании каждого рабочего дня, другой хранится у табельщика СК. </w:t>
      </w:r>
    </w:p>
    <w:p w:rsidR="00C66129" w:rsidRDefault="006F4138" w:rsidP="000917D5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Одним трудоднем считается рабочий день на </w:t>
      </w:r>
      <w:r w:rsidR="008C433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хте или на работах по базе продолжительностью </w:t>
      </w:r>
      <w:r w:rsidR="00C578B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8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часов</w:t>
      </w:r>
      <w:r w:rsidR="000A21C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, </w:t>
      </w:r>
      <w:r w:rsidR="00C578B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не </w:t>
      </w:r>
      <w:r w:rsidR="000A21C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включая 1 час на обед</w:t>
      </w:r>
      <w:r w:rsidR="00C578B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после 4-х часов работы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. </w:t>
      </w:r>
      <w:r w:rsidR="00F23E4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Если член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F23E4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работает меньше или больше 8 часов</w:t>
      </w:r>
      <w:r w:rsidR="000A21C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в день</w:t>
      </w:r>
      <w:r w:rsidR="00F23E4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 ему это учитывается в табеле</w:t>
      </w:r>
      <w:r w:rsidR="000A21C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понижающим или повышающим коэффициентом соответственно.</w:t>
      </w:r>
      <w:r w:rsidR="00F23E4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</w:p>
    <w:p w:rsidR="000A21CE" w:rsidRDefault="000A21CE" w:rsidP="000917D5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Даты рабочих дней на </w:t>
      </w:r>
      <w:r w:rsidR="008C433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хте или на базе</w:t>
      </w:r>
      <w:r w:rsidR="00DD75A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(или дни недели)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время начала работ доводятся до </w:t>
      </w:r>
      <w:r w:rsidR="009A538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всех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членов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39165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равлением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забла</w:t>
      </w:r>
      <w:r w:rsidR="00DD75A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говременно.</w:t>
      </w:r>
      <w:r w:rsidR="00153A6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Руководство работами членов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153A6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осуществляет </w:t>
      </w:r>
      <w:r w:rsidR="00D8173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</w:t>
      </w:r>
      <w:r w:rsidR="00153A6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апитан, либо один из помощников </w:t>
      </w:r>
      <w:r w:rsidR="00D8173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</w:t>
      </w:r>
      <w:r w:rsidR="00153A6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апитана по согласованию с </w:t>
      </w:r>
      <w:r w:rsidR="00D8173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</w:t>
      </w:r>
      <w:r w:rsidR="00153A6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апитаном.</w:t>
      </w:r>
    </w:p>
    <w:p w:rsidR="00FA6464" w:rsidRDefault="00C578B0" w:rsidP="000917D5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«Авральными месяцами», </w:t>
      </w:r>
      <w:r w:rsidR="005979B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течение которых выполняется наибольший объем работ по ремонту </w:t>
      </w:r>
      <w:r w:rsidR="008C433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5979B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хты, сборке и разборке лесов, спуску </w:t>
      </w:r>
      <w:r w:rsidR="008C433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501F0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хты</w:t>
      </w:r>
      <w:r w:rsidR="005979B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на воду, вооружению и разоружению </w:t>
      </w:r>
      <w:r w:rsidR="008C433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5979B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хты, подъему </w:t>
      </w:r>
      <w:r w:rsidR="0065186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Яхты</w:t>
      </w:r>
      <w:r w:rsidR="005979B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на берег и пр.</w:t>
      </w:r>
      <w:r w:rsidR="000664E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</w:t>
      </w:r>
      <w:r w:rsidR="005979B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являются апрель, май, июнь и октябрь.</w:t>
      </w:r>
      <w:r w:rsidR="00DC4865" w:rsidRPr="00DC486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DC486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По решению </w:t>
      </w:r>
      <w:r w:rsidR="00E849D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</w:t>
      </w:r>
      <w:r w:rsidR="00DC486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равления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DC486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при возникновении необходимости выполнения большого объема работ количество «авральных месяцев»</w:t>
      </w:r>
      <w:r w:rsidR="00DC4865" w:rsidRPr="00DC486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DC486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может быть увеличено.</w:t>
      </w:r>
      <w:r w:rsidR="0065186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При этом такое решение </w:t>
      </w:r>
      <w:r w:rsidR="0039165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</w:t>
      </w:r>
      <w:r w:rsidR="0065186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равления СК должно быть доведено до членов СК.</w:t>
      </w:r>
    </w:p>
    <w:p w:rsidR="009F439C" w:rsidRDefault="009F439C" w:rsidP="000917D5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По окончании каждого «аврального месяца» не позднее 1</w:t>
      </w:r>
      <w:r w:rsidR="0057656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0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числа следующего месяца табельщиком подсчитывается в примечаниях </w:t>
      </w:r>
      <w:r w:rsidR="0057656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табеля, вывешенного в контейнере Яхты,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общее количество трудодней </w:t>
      </w:r>
      <w:r w:rsidR="00994B8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за «авральный месяц»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для каждого члена СК</w:t>
      </w:r>
      <w:r w:rsidR="0057656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. </w:t>
      </w:r>
    </w:p>
    <w:p w:rsidR="00FA6464" w:rsidRDefault="00BD4844" w:rsidP="000917D5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Член СК, опоздавший к началу работ или уходящий ранее окончания работ на Яхте, обязан сообщить об этом табельщику.</w:t>
      </w:r>
    </w:p>
    <w:p w:rsidR="00FA6464" w:rsidRDefault="00FA6464">
      <w:pP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br w:type="page"/>
      </w:r>
    </w:p>
    <w:p w:rsidR="00FA6464" w:rsidRDefault="00FA6464" w:rsidP="000917D5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FA6464" w:rsidRDefault="00FA6464" w:rsidP="000917D5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8.Учет членских взносов в </w:t>
      </w:r>
      <w:r w:rsidR="007C491B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</w:p>
    <w:p w:rsidR="00B47C72" w:rsidRDefault="00B47C72" w:rsidP="000917D5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D8173C" w:rsidRDefault="00FA6464" w:rsidP="00D8173C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Для учета членских и благотворительных взносов 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членами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казначеем заполняется таблица учета взносов на текущий календарный год, в </w:t>
      </w:r>
      <w:proofErr w:type="gramStart"/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которой</w:t>
      </w:r>
      <w:proofErr w:type="gramEnd"/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D8173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не реже одного раза в месяц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отмечаются </w:t>
      </w:r>
      <w:r w:rsidR="00B63B7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ежемесячные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взносы </w:t>
      </w:r>
      <w:r w:rsidR="00B63B7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для каждого члена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B63B7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(</w:t>
      </w:r>
      <w:r w:rsidR="00A42BA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см.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раздел </w:t>
      </w:r>
      <w:r w:rsidR="00B47C7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9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).</w:t>
      </w:r>
      <w:r w:rsidR="00B63B7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</w:p>
    <w:p w:rsidR="00D8173C" w:rsidRDefault="00D8173C" w:rsidP="00D8173C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Таблицу учета взносов казначей СК ведет в двух экземплярах. Один экземпляр вывешивается в контейнере Яхты для просмотра членами СК, другой храниться у казначея СК.</w:t>
      </w:r>
    </w:p>
    <w:p w:rsidR="00576E0D" w:rsidRDefault="00B63B7C" w:rsidP="00FA6464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За «авральные месяцы» по табелю работ</w:t>
      </w:r>
      <w:r w:rsidR="00C06E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 заполненному табельщиком</w:t>
      </w:r>
      <w:r w:rsidR="0057656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вывешенному в контейнере Яхты</w:t>
      </w:r>
      <w:r w:rsidR="00C06E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казначей определяет и оповещает </w:t>
      </w:r>
      <w:r w:rsidR="0057656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не позднее 20 числа месяца, следующего за «авральным»,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тех членов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, которым следует внести </w:t>
      </w:r>
      <w:r w:rsidR="0057656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дополнительный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членский взнос (</w:t>
      </w:r>
      <w:r w:rsidR="00A42BA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см.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раздел </w:t>
      </w:r>
      <w:r w:rsidR="00B47C7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9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).</w:t>
      </w:r>
    </w:p>
    <w:p w:rsidR="00C06E7D" w:rsidRDefault="00C06E7D" w:rsidP="00C06E7D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При покупке членом СК товара, согласованного с Правлением СК, члену СК необходимо передать чек на приобретенный им товар казначею СК.</w:t>
      </w:r>
    </w:p>
    <w:p w:rsidR="00576E0D" w:rsidRPr="00B63B7C" w:rsidRDefault="00576E0D" w:rsidP="00FA6464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Чеки за покупку членами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товаров, согласованных с Правлением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, хранятся у </w:t>
      </w:r>
      <w:r w:rsidR="00C06E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казначея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. По желанию члена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, купившего товар, затраченные им </w:t>
      </w:r>
      <w:r w:rsidR="00C06E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собственные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средства согласно чеку могут </w:t>
      </w:r>
      <w:r w:rsidR="0015138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быть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либо зачтены </w:t>
      </w:r>
      <w:r w:rsidR="00C06E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ему </w:t>
      </w:r>
      <w:r w:rsidR="0015138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казначеем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 качестве членских взносов, либо компенсирова</w:t>
      </w:r>
      <w:r w:rsidR="0015138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ны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15138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из фонда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15138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. В этом случае казначеем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15138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делается </w:t>
      </w:r>
      <w:r w:rsidR="00C06E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для этого члена СК </w:t>
      </w:r>
      <w:r w:rsidR="0015138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запись </w:t>
      </w:r>
      <w:r w:rsidR="00C06E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примечаниях к </w:t>
      </w:r>
      <w:r w:rsidR="0015138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таблице учета взносов «По чекам»</w:t>
      </w:r>
      <w:r w:rsidR="0015138A" w:rsidRPr="0015138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15138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или «Возврат» соответственно</w:t>
      </w:r>
      <w:r w:rsidR="00027B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с указанием суммы</w:t>
      </w:r>
      <w:r w:rsidR="0015138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B04AD3" w:rsidRDefault="0008186D" w:rsidP="00B04AD3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Остаток сданных взносов</w:t>
      </w:r>
      <w:r w:rsidR="00B04AD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с учетом «Возврат</w:t>
      </w:r>
      <w:r w:rsidR="00FB3D3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ов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» </w:t>
      </w:r>
      <w:r w:rsidR="00B04AD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за текущий календарный год хран</w:t>
      </w:r>
      <w:r w:rsidR="00D8173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</w:t>
      </w:r>
      <w:r w:rsidR="00B04AD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тся у казначея до конца года</w:t>
      </w:r>
      <w:r w:rsidR="00B47C7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 а затем переда</w:t>
      </w:r>
      <w:r w:rsidR="00D8173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е</w:t>
      </w:r>
      <w:r w:rsidR="00B47C7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тся </w:t>
      </w:r>
      <w:r w:rsidR="0074664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владельцу Яхты</w:t>
      </w:r>
      <w:r w:rsidR="00B47C7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для капитализации.</w:t>
      </w:r>
    </w:p>
    <w:p w:rsidR="00B47C72" w:rsidRDefault="00B47C72" w:rsidP="00B04AD3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B47C72" w:rsidRDefault="00B47C72" w:rsidP="00B04AD3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B47C72" w:rsidRDefault="00B47C72" w:rsidP="00B04AD3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B47C72" w:rsidRDefault="00B47C72" w:rsidP="000917D5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B47C72" w:rsidRDefault="00B47C72">
      <w:pP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br w:type="page"/>
      </w:r>
    </w:p>
    <w:p w:rsidR="00A42BAB" w:rsidRDefault="00A42BAB" w:rsidP="00034A45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034A45" w:rsidRDefault="00B47C72" w:rsidP="00034A45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9</w:t>
      </w:r>
      <w:r w:rsidR="00034A45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.Членские взносы в</w:t>
      </w:r>
      <w:r w:rsidR="00034A45" w:rsidRPr="00356F21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7C491B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</w:p>
    <w:p w:rsidR="00A42BAB" w:rsidRDefault="00A42BAB" w:rsidP="00034A45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E849D0" w:rsidRPr="00E849D0" w:rsidRDefault="00034A45" w:rsidP="00E849D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Ежемесячный минимальный базовый членский взнос </w:t>
      </w:r>
      <w:r w:rsidR="00E849D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(БЧВ)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на </w:t>
      </w:r>
      <w:r w:rsidR="00C8736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следующий календарный год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утвержд</w:t>
      </w:r>
      <w:r w:rsidR="00C8736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ается </w:t>
      </w:r>
      <w:r w:rsidR="00E849D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</w:t>
      </w:r>
      <w:r w:rsidR="00C8736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бщим собранием членов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C8736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не позднее 31 декабря предыдущего календарного года.</w:t>
      </w:r>
      <w:r w:rsidR="00E849D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E849D0" w:rsidRPr="00E849D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экстренных случаях размер БЧВ может быть изменен со следующего месяца решением специального </w:t>
      </w:r>
      <w:r w:rsidR="00E849D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</w:t>
      </w:r>
      <w:r w:rsidR="00E849D0" w:rsidRPr="00E849D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бщего собрания членов СК.</w:t>
      </w:r>
    </w:p>
    <w:p w:rsidR="00A840B9" w:rsidRDefault="0002430E" w:rsidP="00034A45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принят следующий порядок внесения членских взносов:</w:t>
      </w:r>
    </w:p>
    <w:p w:rsidR="00C8736E" w:rsidRDefault="00C8736E" w:rsidP="001D2700">
      <w:pPr>
        <w:pStyle w:val="a3"/>
        <w:numPr>
          <w:ilvl w:val="1"/>
          <w:numId w:val="11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A840B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Члены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Pr="00A840B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, имеющие работу вне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Pr="00A840B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, ежемесячно вносят 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Pr="00A840B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членский взнос в размере </w:t>
      </w:r>
      <w:r w:rsidR="000243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не менее </w:t>
      </w:r>
      <w:r w:rsidR="00A840B9" w:rsidRPr="00A840B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одного </w:t>
      </w:r>
      <w:r w:rsidRPr="00A840B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минимального </w:t>
      </w:r>
      <w:r w:rsidR="00CC16E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БЧВ</w:t>
      </w:r>
      <w:r w:rsidRPr="00A840B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A840B9" w:rsidRDefault="00A840B9" w:rsidP="001D2700">
      <w:pPr>
        <w:pStyle w:val="a3"/>
        <w:numPr>
          <w:ilvl w:val="1"/>
          <w:numId w:val="11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A840B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Члены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Pr="00A840B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 учащиеся</w:t>
      </w:r>
      <w:r w:rsidR="00FB3D3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очного обучения, неработающие пенсионеры,</w:t>
      </w:r>
      <w:r w:rsidRPr="00A840B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FB3D3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а также</w:t>
      </w:r>
      <w:r w:rsidRPr="00A840B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не имеющие </w:t>
      </w:r>
      <w:r w:rsidR="00FB3D3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постоянную </w:t>
      </w:r>
      <w:r w:rsidRPr="00A840B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работу вне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Pr="00A840B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, ежемесячно вносят 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Pr="00A840B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членский взнос в размере не менее 0,5 минимального </w:t>
      </w:r>
      <w:r w:rsidR="00CC16E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БЧВ.</w:t>
      </w:r>
    </w:p>
    <w:p w:rsidR="0002430E" w:rsidRDefault="00AA65DD" w:rsidP="001D2700">
      <w:pPr>
        <w:pStyle w:val="a3"/>
        <w:numPr>
          <w:ilvl w:val="1"/>
          <w:numId w:val="11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Ч</w:t>
      </w:r>
      <w:r w:rsidR="000243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лен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, не имеющий возможности </w:t>
      </w:r>
      <w:r w:rsidR="0093365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регулярно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принимать участие в работах</w:t>
      </w:r>
      <w:r w:rsidR="0093365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на Яхте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</w:t>
      </w:r>
      <w:r w:rsidR="000243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вместо ежемесячного членского взноса согласно </w:t>
      </w:r>
      <w:proofErr w:type="spellStart"/>
      <w:r w:rsidR="000243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пп</w:t>
      </w:r>
      <w:proofErr w:type="spellEnd"/>
      <w:r w:rsidR="000243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. </w:t>
      </w:r>
      <w:r w:rsidR="001D270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9</w:t>
      </w:r>
      <w:r w:rsidR="000243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.1</w:t>
      </w:r>
      <w:r w:rsidR="005F2E8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  <w:r w:rsidR="000243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</w:t>
      </w:r>
      <w:r w:rsidR="001D270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9</w:t>
      </w:r>
      <w:r w:rsidR="000243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.2</w:t>
      </w:r>
      <w:r w:rsidR="005F2E8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  <w:r w:rsidR="000243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ежемесячно вносит</w:t>
      </w:r>
      <w:r w:rsidR="000243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индивидуальный членский взнос</w:t>
      </w:r>
      <w:r w:rsidR="00CC16E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(ИЧВ)</w:t>
      </w:r>
      <w:r w:rsidR="000243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в размере не менее 1.5 </w:t>
      </w:r>
      <w:r w:rsidR="0002430E" w:rsidRPr="00A840B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минимального </w:t>
      </w:r>
      <w:r w:rsidR="00CC16E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БЧВ</w:t>
      </w:r>
      <w:r w:rsidR="0002430E" w:rsidRPr="00A840B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  <w:r w:rsidR="000243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93365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Т</w:t>
      </w:r>
      <w:r w:rsidR="000243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акой член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0243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должен сообщить </w:t>
      </w:r>
      <w:r w:rsidR="009F5E1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 величине </w:t>
      </w:r>
      <w:r w:rsidR="0093365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своего </w:t>
      </w:r>
      <w:r w:rsidR="00CC16E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ИЧВ</w:t>
      </w:r>
      <w:r w:rsidR="000243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казначею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02430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5F2E8D" w:rsidRDefault="005F2E8D" w:rsidP="001D2700">
      <w:pPr>
        <w:pStyle w:val="a3"/>
        <w:numPr>
          <w:ilvl w:val="1"/>
          <w:numId w:val="11"/>
        </w:numPr>
        <w:ind w:left="709"/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Любой член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, помимо ежемесячных членских взносов согласно </w:t>
      </w:r>
      <w:proofErr w:type="spellStart"/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пп</w:t>
      </w:r>
      <w:proofErr w:type="spellEnd"/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. </w:t>
      </w:r>
      <w:r w:rsidR="001D270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9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.1., </w:t>
      </w:r>
      <w:r w:rsidR="001D270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9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.2. и </w:t>
      </w:r>
      <w:r w:rsidR="001D270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9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.3., может внести 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благотворительный взнос</w:t>
      </w:r>
      <w:r w:rsidR="00D36DC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D42B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денежном выражении или </w:t>
      </w:r>
      <w:r w:rsidR="00763FE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</w:t>
      </w:r>
      <w:r w:rsidR="00D42B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виде оплаченного товара с предоставлением обычного или товарного чека казначею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D42B85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5F2E8D" w:rsidRDefault="009F5E1E" w:rsidP="00C8736E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Если по результатам учета работ </w:t>
      </w:r>
      <w:r w:rsidR="00936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 «авральный месяц»</w:t>
      </w:r>
      <w:r w:rsidR="005979B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(раздел 7)</w:t>
      </w:r>
      <w:r w:rsidR="00936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окажется, что член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 вносящий ежемесячный членский взнос согласно</w:t>
      </w:r>
      <w:r w:rsidRPr="009F5E1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proofErr w:type="spellStart"/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пп</w:t>
      </w:r>
      <w:proofErr w:type="spellEnd"/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. </w:t>
      </w:r>
      <w:r w:rsidR="001D270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9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.1</w:t>
      </w:r>
      <w:r w:rsidR="005F2E8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</w:t>
      </w:r>
      <w:r w:rsidR="001D270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9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.2</w:t>
      </w:r>
      <w:r w:rsidR="005F2E8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</w:t>
      </w:r>
      <w:r w:rsidR="00936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участвовал менее</w:t>
      </w:r>
      <w:proofErr w:type="gramStart"/>
      <w:r w:rsidR="00936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</w:t>
      </w:r>
      <w:proofErr w:type="gramEnd"/>
      <w:r w:rsidR="00936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чем в 0,5 максимального числа трудодней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936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 этот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936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«авральный месяц», то он вносит за этот месяц </w:t>
      </w:r>
      <w:r w:rsidR="0057656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дополнительный</w:t>
      </w:r>
      <w:r w:rsidR="005F2E8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936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членский взнос</w:t>
      </w:r>
      <w:r w:rsidR="005F2E8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в размере</w:t>
      </w:r>
      <w:r w:rsidR="0057656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БЧВ</w:t>
      </w:r>
      <w:r w:rsidR="003F0A3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.  </w:t>
      </w:r>
    </w:p>
    <w:p w:rsidR="001D2700" w:rsidRPr="00EE1AB7" w:rsidRDefault="001D2700" w:rsidP="00C8736E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Членские взносы должны вноситься в </w:t>
      </w:r>
      <w:r w:rsidR="007C491B" w:rsidRP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P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до окончания текущего </w:t>
      </w:r>
      <w:r w:rsidR="00994B8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или следующего за </w:t>
      </w:r>
      <w:proofErr w:type="gramStart"/>
      <w:r w:rsidR="00994B8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текущим</w:t>
      </w:r>
      <w:proofErr w:type="gramEnd"/>
      <w:r w:rsidR="00994B8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P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месяца. При внесении </w:t>
      </w:r>
      <w:r w:rsidR="003F0A3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членских </w:t>
      </w:r>
      <w:r w:rsidRP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взнос</w:t>
      </w:r>
      <w:r w:rsidR="003F0A3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ов</w:t>
      </w:r>
      <w:r w:rsidRP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142041" w:rsidRP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с опозданием </w:t>
      </w:r>
      <w:r w:rsidRP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к сумме </w:t>
      </w:r>
      <w:r w:rsidR="003F0A3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взноса </w:t>
      </w:r>
      <w:r w:rsidR="00142041" w:rsidRP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добавляется</w:t>
      </w:r>
      <w:r w:rsidRP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994B8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штраф</w:t>
      </w:r>
      <w:r w:rsidRP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в размере </w:t>
      </w:r>
      <w:r w:rsidR="00994B8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0</w:t>
      </w:r>
      <w:r w:rsidR="00BD484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</w:t>
      </w:r>
      <w:r w:rsidR="00994B8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3 минимального БЧВ</w:t>
      </w:r>
      <w:r w:rsidR="00142041" w:rsidRP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за каждый просроченный </w:t>
      </w:r>
      <w:r w:rsidR="00994B8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месяц</w:t>
      </w:r>
      <w:r w:rsidR="00142041" w:rsidRP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C06E7D" w:rsidRPr="00C06E7D" w:rsidRDefault="00C06E7D" w:rsidP="00C06E7D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C06E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Член СК может быть </w:t>
      </w:r>
      <w:r w:rsidR="00027B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временно </w:t>
      </w:r>
      <w:r w:rsidRPr="00C06E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освобожден от уплаты членских </w:t>
      </w:r>
      <w:r w:rsidR="00027B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взносов при</w:t>
      </w:r>
      <w:r w:rsidRPr="00C06E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027B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указании</w:t>
      </w:r>
      <w:r w:rsidRPr="00C06E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причины</w:t>
      </w:r>
      <w:r w:rsidR="00027BBC" w:rsidRPr="00027B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3F0A3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и </w:t>
      </w:r>
      <w:r w:rsidR="00027B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конкретного периода</w:t>
      </w:r>
      <w:r w:rsidRPr="00C06E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. Решение принимается </w:t>
      </w:r>
      <w:r w:rsidR="00027B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Общим собранием членов СК большинством голосов.</w:t>
      </w:r>
    </w:p>
    <w:p w:rsidR="00C06E7D" w:rsidRPr="00C06E7D" w:rsidRDefault="00C06E7D" w:rsidP="00C06E7D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C06E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случае неуплаты членских взносов </w:t>
      </w:r>
      <w:r w:rsidR="0042362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членом СК </w:t>
      </w:r>
      <w:r w:rsidR="00A42BA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за</w:t>
      </w:r>
      <w:r w:rsidRPr="00C06E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календарн</w:t>
      </w:r>
      <w:r w:rsidR="00A42BA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ый</w:t>
      </w:r>
      <w:r w:rsidRPr="00C06E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год </w:t>
      </w:r>
      <w:r w:rsidR="0042362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его </w:t>
      </w:r>
      <w:r w:rsidRPr="00C06E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членство </w:t>
      </w:r>
      <w:r w:rsidR="00423623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СК </w:t>
      </w:r>
      <w:r w:rsidRPr="00C06E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автоматически прекращается без права восстановления.</w:t>
      </w:r>
    </w:p>
    <w:p w:rsidR="00A42BAB" w:rsidRDefault="00A42BAB" w:rsidP="00B47C72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B47C72" w:rsidRDefault="00B47C72" w:rsidP="00B47C72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10.</w:t>
      </w:r>
      <w:r w:rsidR="006D4386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Учет выходов </w:t>
      </w:r>
      <w:r w:rsidR="003C394D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море </w:t>
      </w:r>
      <w:r w:rsidR="006D4386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на </w:t>
      </w:r>
      <w:r w:rsidR="00EE1AB7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6D4386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хте</w:t>
      </w:r>
    </w:p>
    <w:p w:rsidR="00B47C72" w:rsidRPr="00356F21" w:rsidRDefault="00B47C72" w:rsidP="00B47C72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9C4470" w:rsidRDefault="003F5228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Для учета всех выходов </w:t>
      </w:r>
      <w:r w:rsid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хты в море 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имеется журнал выходов. В журнале каждый календарный год учитывается отдельно. Ежегодно </w:t>
      </w:r>
      <w:r w:rsidR="006732E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журнале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фиксируются даты спуска </w:t>
      </w:r>
      <w:r w:rsid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хты на воду и подъема на берег, приводится за подписью капитана список </w:t>
      </w:r>
      <w:r w:rsidR="009C447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помощников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 имеющих право самостоятельного выхода</w:t>
      </w:r>
      <w:r w:rsidR="006466F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на Яхте</w:t>
      </w:r>
      <w:r w:rsidR="009C447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9C4470" w:rsidRDefault="009C4470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На каждом выходе </w:t>
      </w:r>
      <w:r w:rsidR="006466F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Яхты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 табличном виде фиксируется:</w:t>
      </w:r>
    </w:p>
    <w:p w:rsidR="009C4470" w:rsidRDefault="009C4470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 порядковый номер выхода в текущем году</w:t>
      </w:r>
    </w:p>
    <w:p w:rsidR="009C4470" w:rsidRDefault="009C4470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 дата выхода</w:t>
      </w:r>
    </w:p>
    <w:p w:rsidR="009C4470" w:rsidRDefault="009C4470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 фамилии участников выхода</w:t>
      </w:r>
    </w:p>
    <w:p w:rsidR="009C4470" w:rsidRDefault="009C4470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- должности на </w:t>
      </w:r>
      <w:r w:rsid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хте участников выхода на время выхода</w:t>
      </w:r>
    </w:p>
    <w:p w:rsidR="009C4470" w:rsidRDefault="009C4470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 маршрут или район выхода и его цель</w:t>
      </w:r>
    </w:p>
    <w:p w:rsidR="009C4470" w:rsidRDefault="009C4470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 время выхода за подписью капитана</w:t>
      </w:r>
    </w:p>
    <w:p w:rsidR="009C4470" w:rsidRDefault="009C4470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 предполагаемое время (дата) возвращения</w:t>
      </w:r>
    </w:p>
    <w:p w:rsidR="009C4470" w:rsidRDefault="009C4470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</w:t>
      </w:r>
      <w:r w:rsidRPr="009C447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фактическое время (дата) возвращения за подписью капитана</w:t>
      </w:r>
    </w:p>
    <w:p w:rsidR="009C4470" w:rsidRDefault="009C4470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 пройденная разность отсчетов лага</w:t>
      </w:r>
    </w:p>
    <w:p w:rsidR="009C4470" w:rsidRDefault="009C4470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 плавание по лагу в милях</w:t>
      </w:r>
    </w:p>
    <w:p w:rsidR="009C4470" w:rsidRDefault="00763FE3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- текущее показание </w:t>
      </w:r>
      <w:proofErr w:type="spellStart"/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мото</w:t>
      </w:r>
      <w:proofErr w:type="spellEnd"/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</w:t>
      </w:r>
      <w:r w:rsidR="009C4470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часов</w:t>
      </w:r>
    </w:p>
    <w:p w:rsidR="009C4470" w:rsidRDefault="009C4470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- примечания</w:t>
      </w:r>
    </w:p>
    <w:p w:rsidR="009C4470" w:rsidRDefault="00004E63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Журнал выходов заполняет капитан </w:t>
      </w:r>
      <w:r w:rsid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хты на выходе или его помощник. Со дня спуска на воду до подъема </w:t>
      </w:r>
      <w:r w:rsid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Яхты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на берег журнал выходов хранится на </w:t>
      </w:r>
      <w:r w:rsid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хте, в остальное время у </w:t>
      </w:r>
      <w:r w:rsidR="0074664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владельца Яхты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9C4470" w:rsidRDefault="009C4470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9C4470" w:rsidRDefault="009C4470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9C4470" w:rsidRDefault="009C4470" w:rsidP="009C4470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004E63" w:rsidRDefault="003F5228" w:rsidP="006732E4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</w:p>
    <w:p w:rsidR="00D123B1" w:rsidRDefault="00D123B1" w:rsidP="00004E63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AD54CA" w:rsidRDefault="00AD54CA" w:rsidP="00004E63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004E63" w:rsidRDefault="00D123B1" w:rsidP="00004E63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11</w:t>
      </w:r>
      <w:r w:rsidR="00004E63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.Рейтинг членов </w:t>
      </w:r>
      <w:r w:rsidR="007C491B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39606E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итоги текущего года</w:t>
      </w:r>
    </w:p>
    <w:p w:rsidR="00004E63" w:rsidRPr="00356F21" w:rsidRDefault="00004E63" w:rsidP="00004E63">
      <w:pPr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004E63" w:rsidRDefault="00004E63" w:rsidP="006466FE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Для объективного учета вклада каждого члена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в </w:t>
      </w:r>
      <w:r w:rsidR="006466F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решение задач и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достижение целей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капитаном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или его помощником рассчитывается </w:t>
      </w:r>
      <w:r w:rsidR="002C5C7D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по принятой методике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итоговый ежегодный рейтинг членов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2C5C7D" w:rsidRDefault="002C5C7D" w:rsidP="00004E63">
      <w:pP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Рейтинг состоит из 4-х разделов.</w:t>
      </w:r>
    </w:p>
    <w:p w:rsidR="002C5C7D" w:rsidRDefault="002C5C7D" w:rsidP="006005EF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1-м разделе приводится таблица, в которой для каждого члена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на основании табелей учета работ указано число трудодней по месяцам и общее число трудодней за текущий год, а также рассчитывается его коэффициент</w:t>
      </w:r>
      <w:r w:rsidR="006005EF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участия по отношению к общему количеству трудодней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6005EF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6005EF" w:rsidRDefault="006005EF" w:rsidP="006005EF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Во 2-м разделе приводится таблица, в которой для каждого члена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на основании ведомости учета взносов указаны взносы по месяцам и </w:t>
      </w:r>
      <w:r w:rsidR="00F7329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суммарный взнос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за текущий год, а также рассчитывается его коэффициент участия по отношению к </w:t>
      </w:r>
      <w:r w:rsidR="00B92C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собственному базовому взносу.</w:t>
      </w:r>
    </w:p>
    <w:p w:rsidR="00B92CBA" w:rsidRDefault="00763FE3" w:rsidP="006005EF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</w:t>
      </w:r>
      <w:r w:rsidR="00B92C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3-м разделе приводится таблица, в которой для каждого члена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B92C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на основании журнала выходов </w:t>
      </w:r>
      <w:r w:rsid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B92C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хты указаны </w:t>
      </w:r>
      <w:r w:rsidR="00CD4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все </w:t>
      </w:r>
      <w:r w:rsidR="00B92C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выходы по месяцам</w:t>
      </w:r>
      <w:r w:rsidR="00CD4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с продолжительностью каждого выхода в сутках</w:t>
      </w:r>
      <w:r w:rsidR="00B92C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суммарн</w:t>
      </w:r>
      <w:r w:rsidR="00CD4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ое число выходов и </w:t>
      </w:r>
      <w:r w:rsidR="006466F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продолжительности всех выходов в </w:t>
      </w:r>
      <w:r w:rsidR="00CD4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сут</w:t>
      </w:r>
      <w:r w:rsidR="006466F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ках</w:t>
      </w:r>
      <w:r w:rsidR="00CD4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за текущий год.</w:t>
      </w:r>
      <w:r w:rsidR="00B92C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CD4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Здесь</w:t>
      </w:r>
      <w:r w:rsidR="00B92C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также рассчитыва</w:t>
      </w:r>
      <w:r w:rsidR="00CD4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ю</w:t>
      </w:r>
      <w:r w:rsidR="00B92C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тся </w:t>
      </w:r>
      <w:r w:rsidR="00CD4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два </w:t>
      </w:r>
      <w:r w:rsidR="00B92C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коэффициент</w:t>
      </w:r>
      <w:r w:rsidR="00CD4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а</w:t>
      </w:r>
      <w:r w:rsidR="00B92C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участия </w:t>
      </w:r>
      <w:r w:rsidR="006466F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члена СК </w:t>
      </w:r>
      <w:r w:rsidR="00B92CBA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по отношению к </w:t>
      </w:r>
      <w:r w:rsidR="00CD4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наибольшему числу выходов и по отношению к максимальному числу суток, проведенных на </w:t>
      </w:r>
      <w:r w:rsid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CD4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хте</w:t>
      </w:r>
      <w:r w:rsid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вне базы</w:t>
      </w:r>
      <w:r w:rsidR="00CD4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CD42BC" w:rsidRDefault="00CD42BC" w:rsidP="006005EF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 4-м разделе приводится итоговая таблица,</w:t>
      </w:r>
      <w:r w:rsidRPr="00CD42BC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которой для каждого члена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на основании первых трех разделов приводятся суммарные коэффициенты участия</w:t>
      </w:r>
      <w:r w:rsidR="0039606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места в годовом рейтинге.</w:t>
      </w:r>
    </w:p>
    <w:p w:rsidR="0039606E" w:rsidRDefault="0039606E" w:rsidP="006005EF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Годовой рейтинг членов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вместе с расчетами доходов и расходов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доводится капитаном </w:t>
      </w:r>
      <w:r w:rsid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хты до членов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на </w:t>
      </w:r>
      <w:r w:rsidR="005D59A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бщем собрании членов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, которое проводится не позднее </w:t>
      </w:r>
      <w:r w:rsidR="005D59A2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31 января года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, следующего </w:t>
      </w:r>
      <w:proofErr w:type="gramStart"/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за</w:t>
      </w:r>
      <w:proofErr w:type="gramEnd"/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отчетным.</w:t>
      </w:r>
    </w:p>
    <w:p w:rsidR="0039606E" w:rsidRDefault="006732E4" w:rsidP="006005EF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За 1-3 места </w:t>
      </w:r>
      <w:r w:rsidR="009F7C9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соответствующих разделов </w:t>
      </w:r>
      <w:r w:rsidR="0039606E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рейтинга</w:t>
      </w:r>
      <w:r w:rsidR="009F7C9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членам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 w:rsidR="009F7C9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присуждаются </w:t>
      </w:r>
      <w:r w:rsidR="009C543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почетные звания</w:t>
      </w:r>
      <w:r w:rsidR="009F7C9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«</w:t>
      </w:r>
      <w:proofErr w:type="gramStart"/>
      <w:r w:rsidR="009C543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Т</w:t>
      </w:r>
      <w:r w:rsidR="009F7C9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рудяги</w:t>
      </w:r>
      <w:proofErr w:type="gramEnd"/>
      <w:r w:rsidR="009F7C9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», «</w:t>
      </w:r>
      <w:r w:rsidR="009C543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М</w:t>
      </w:r>
      <w:r w:rsidR="009F7C9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еценаты», «</w:t>
      </w:r>
      <w:r w:rsidR="009C543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Х</w:t>
      </w:r>
      <w:r w:rsidR="009F7C9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одоки» и «</w:t>
      </w:r>
      <w:r w:rsidR="009C543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А</w:t>
      </w:r>
      <w:r w:rsidR="009F7C9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ктивные </w:t>
      </w:r>
      <w:proofErr w:type="spellStart"/>
      <w:r w:rsidR="009C543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Н</w:t>
      </w:r>
      <w:r w:rsidR="009F7C9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иковцы</w:t>
      </w:r>
      <w:proofErr w:type="spellEnd"/>
      <w:r w:rsidR="009F7C99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»</w:t>
      </w:r>
      <w:r w:rsidR="009C543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с правом занесения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фотографии </w:t>
      </w:r>
      <w:r w:rsidR="009C543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на доску почета на сайте </w:t>
      </w:r>
      <w:r w:rsidR="00EE1AB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9C543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хты.</w:t>
      </w:r>
    </w:p>
    <w:p w:rsidR="00D123B1" w:rsidRDefault="009C543B" w:rsidP="00034A45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Члены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, получившие почетные звания «Трудяги», по решению Правления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в зависимости от величины коэффициента участия в работах могут быть освобождены от уплаты членских взносов в </w:t>
      </w:r>
      <w:r w:rsidR="007C491B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СК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в течение следующего </w:t>
      </w:r>
      <w:proofErr w:type="gramStart"/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за</w:t>
      </w:r>
      <w:proofErr w:type="gramEnd"/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отчетным календарного года.</w:t>
      </w:r>
      <w:r w:rsidR="00D123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br w:type="page"/>
      </w:r>
    </w:p>
    <w:p w:rsidR="00D123B1" w:rsidRDefault="00D123B1" w:rsidP="00D123B1">
      <w:pPr>
        <w:contextualSpacing/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D123B1" w:rsidRDefault="00D123B1" w:rsidP="00D123B1">
      <w:pPr>
        <w:numPr>
          <w:ilvl w:val="0"/>
          <w:numId w:val="16"/>
        </w:numPr>
        <w:ind w:left="722" w:hanging="722"/>
        <w:contextualSpacing/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D123B1"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Уровень спортивной подготовки членов СК</w:t>
      </w:r>
    </w:p>
    <w:p w:rsidR="00D123B1" w:rsidRDefault="00D123B1" w:rsidP="00D123B1">
      <w:pPr>
        <w:contextualSpacing/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D123B1" w:rsidRPr="00D123B1" w:rsidRDefault="00D123B1" w:rsidP="00D123B1">
      <w:pPr>
        <w:contextualSpacing/>
        <w:jc w:val="both"/>
        <w:rPr>
          <w:rFonts w:cs="GothicG"/>
          <w:b/>
          <w:spacing w:val="6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D123B1" w:rsidRPr="00D123B1" w:rsidRDefault="00D123B1" w:rsidP="00D123B1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D123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Для </w:t>
      </w:r>
      <w:r w:rsidR="0042604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приобретения, </w:t>
      </w:r>
      <w:r w:rsidRPr="00D123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сохранения и повышения уровня спортивной и мореходной подготовки экипажа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Яхты </w:t>
      </w:r>
      <w:r w:rsidRPr="00D123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все члены СК обязаны в течени</w:t>
      </w:r>
      <w:r w:rsidR="00BD484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е</w:t>
      </w:r>
      <w:r w:rsidRPr="00D123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первого года с момента вступления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в СК </w:t>
      </w:r>
      <w:r w:rsidRPr="00D123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освоить и подтвердить на зачетах и тренировочных выходах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Яхты </w:t>
      </w:r>
      <w:r w:rsidR="00BD484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и швертботах малого флота СК </w:t>
      </w:r>
      <w:r w:rsidRPr="00D123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базовую квалификацию яхтсмена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 Для этого они должны:</w:t>
      </w:r>
    </w:p>
    <w:p w:rsidR="00D123B1" w:rsidRPr="00D123B1" w:rsidRDefault="00D123B1" w:rsidP="00D123B1">
      <w:pPr>
        <w:pStyle w:val="a3"/>
        <w:numPr>
          <w:ilvl w:val="0"/>
          <w:numId w:val="18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D123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Знать названия основных элементов конструкции корпуса Яхты</w:t>
      </w:r>
      <w:r w:rsidR="00A779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швертбота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123B1" w:rsidRPr="00D123B1" w:rsidRDefault="00D123B1" w:rsidP="00D123B1">
      <w:pPr>
        <w:pStyle w:val="a3"/>
        <w:numPr>
          <w:ilvl w:val="0"/>
          <w:numId w:val="18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D123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Знать названия и назначение элементов вооружения Яхты</w:t>
      </w:r>
      <w:r w:rsidR="00A779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швертбота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123B1" w:rsidRPr="00D123B1" w:rsidRDefault="00D123B1" w:rsidP="00D123B1">
      <w:pPr>
        <w:pStyle w:val="a3"/>
        <w:numPr>
          <w:ilvl w:val="0"/>
          <w:numId w:val="18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Знать и о</w:t>
      </w:r>
      <w:r w:rsidRPr="00D123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своить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требования</w:t>
      </w:r>
      <w:r w:rsidRPr="00D123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по личной безопасности на борту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Яхты </w:t>
      </w:r>
      <w:r w:rsidR="00A779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и швертбота </w:t>
      </w:r>
      <w:r w:rsidRPr="00D123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 безопасности мореплавания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123B1" w:rsidRPr="00D123B1" w:rsidRDefault="00D123B1" w:rsidP="00D123B1">
      <w:pPr>
        <w:pStyle w:val="a3"/>
        <w:numPr>
          <w:ilvl w:val="0"/>
          <w:numId w:val="18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D123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Знать и соблюдать правила содержания Яхты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A779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и швертбота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в море и в базе.</w:t>
      </w:r>
    </w:p>
    <w:p w:rsidR="00D123B1" w:rsidRPr="00D123B1" w:rsidRDefault="00D123B1" w:rsidP="00D123B1">
      <w:pPr>
        <w:pStyle w:val="a3"/>
        <w:numPr>
          <w:ilvl w:val="0"/>
          <w:numId w:val="18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D123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Понимать принципы и порядок выполнения поворотов фордевинд и оверштаг под основными парусами Яхты</w:t>
      </w:r>
      <w:r w:rsidR="00A779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 швертбота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D123B1" w:rsidRDefault="00BA099F" w:rsidP="00D123B1">
      <w:pPr>
        <w:pStyle w:val="a3"/>
        <w:numPr>
          <w:ilvl w:val="0"/>
          <w:numId w:val="18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Активно и э</w:t>
      </w:r>
      <w:r w:rsidR="00D123B1" w:rsidRPr="00D123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ффективно участвовать в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швартовочных операциях Яхты</w:t>
      </w:r>
      <w:r w:rsidR="00A77904" w:rsidRPr="00A779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A779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 швертбота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BA099F" w:rsidRDefault="00BA099F" w:rsidP="00BA099F">
      <w:pPr>
        <w:pStyle w:val="a3"/>
        <w:numPr>
          <w:ilvl w:val="0"/>
          <w:numId w:val="18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Активно и э</w:t>
      </w:r>
      <w:r w:rsidRPr="00D123B1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ффективно участвовать в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тренировочных выходах Яхты</w:t>
      </w:r>
      <w:r w:rsidR="00A77904" w:rsidRPr="00A779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 w:rsidR="00A77904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 швертбота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A77904" w:rsidRDefault="00A77904" w:rsidP="00BA099F">
      <w:pPr>
        <w:pStyle w:val="a3"/>
        <w:numPr>
          <w:ilvl w:val="0"/>
          <w:numId w:val="18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Освоить греблю и управление швертботом на веслах.</w:t>
      </w:r>
    </w:p>
    <w:p w:rsidR="00BA099F" w:rsidRDefault="00426047" w:rsidP="00BA099F">
      <w:pPr>
        <w:pStyle w:val="a3"/>
        <w:numPr>
          <w:ilvl w:val="0"/>
          <w:numId w:val="18"/>
        </w:num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Знать и уметь вязать основные морские узлы. </w:t>
      </w:r>
    </w:p>
    <w:p w:rsidR="00145E0D" w:rsidRDefault="00145E0D" w:rsidP="00145E0D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Для учета уровня теоретической и практической подготовки членов СК первый помощник капитана ведет в двух экземплярах зачетную ведомость, в которой отмечает результаты контроля знаний и практических навыков</w:t>
      </w:r>
      <w:proofErr w:type="gramStart"/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  <w:proofErr w:type="gramEnd"/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Один экземпляр вывешивается в контейнере Яхты для просмотра членами СК, другой храниться у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первого помощника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.</w:t>
      </w:r>
    </w:p>
    <w:p w:rsidR="009C6742" w:rsidRPr="009C6742" w:rsidRDefault="00145E0D" w:rsidP="009C6742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Для организации тренировочных выходов на Яхте и швертботах </w:t>
      </w:r>
      <w:r w:rsidR="009C36A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капитан Яхты</w:t>
      </w:r>
      <w:r w:rsidR="009C36A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, учебный</w:t>
      </w:r>
      <w:r w:rsidR="009C36A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мастер</w:t>
      </w:r>
      <w:r w:rsidR="009C36A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и</w:t>
      </w:r>
      <w:r w:rsidR="009C36A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первый помощник </w:t>
      </w:r>
      <w:r w:rsidR="009C36A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капитана совместно 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составля</w:t>
      </w:r>
      <w:r w:rsidR="009C36A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ю</w:t>
      </w:r>
      <w:r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т график</w:t>
      </w:r>
      <w:r w:rsidR="009C36A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 т</w:t>
      </w:r>
      <w:r w:rsidR="00B6054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ренировок и зачетов и заблаговременно довод</w:t>
      </w:r>
      <w:r w:rsidR="009C36A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я</w:t>
      </w:r>
      <w:r w:rsidR="00B6054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т </w:t>
      </w:r>
      <w:r w:rsidR="009C36A6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их</w:t>
      </w:r>
      <w:r w:rsidR="00B60547"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 xml:space="preserve"> до членов СК.</w:t>
      </w:r>
    </w:p>
    <w:p w:rsidR="00BA099F" w:rsidRPr="00BA099F" w:rsidRDefault="00BA099F" w:rsidP="00BA099F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D123B1" w:rsidRDefault="00D123B1" w:rsidP="00034A45">
      <w:pPr>
        <w:jc w:val="both"/>
        <w:rPr>
          <w:rFonts w:cs="GothicG"/>
          <w:spacing w:val="20"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sectPr w:rsidR="00D123B1" w:rsidSect="00E22ABA">
      <w:pgSz w:w="11906" w:h="16838"/>
      <w:pgMar w:top="1135" w:right="991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0E" w:rsidRDefault="008A2E0E" w:rsidP="00B07547">
      <w:pPr>
        <w:spacing w:after="0" w:line="240" w:lineRule="auto"/>
      </w:pPr>
      <w:r>
        <w:separator/>
      </w:r>
    </w:p>
  </w:endnote>
  <w:endnote w:type="continuationSeparator" w:id="0">
    <w:p w:rsidR="008A2E0E" w:rsidRDefault="008A2E0E" w:rsidP="00B0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icG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152168"/>
      <w:docPartObj>
        <w:docPartGallery w:val="Page Numbers (Bottom of Page)"/>
        <w:docPartUnique/>
      </w:docPartObj>
    </w:sdtPr>
    <w:sdtEndPr/>
    <w:sdtContent>
      <w:p w:rsidR="00E22ABA" w:rsidRDefault="00E22A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E43">
          <w:rPr>
            <w:noProof/>
          </w:rPr>
          <w:t>- 3 -</w:t>
        </w:r>
        <w:r>
          <w:fldChar w:fldCharType="end"/>
        </w:r>
      </w:p>
    </w:sdtContent>
  </w:sdt>
  <w:p w:rsidR="00053B80" w:rsidRDefault="00053B80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BA" w:rsidRDefault="00E22ABA">
    <w:pPr>
      <w:pStyle w:val="a8"/>
      <w:jc w:val="center"/>
    </w:pPr>
  </w:p>
  <w:p w:rsidR="00053B80" w:rsidRDefault="00053B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0E" w:rsidRDefault="008A2E0E" w:rsidP="00B07547">
      <w:pPr>
        <w:spacing w:after="0" w:line="240" w:lineRule="auto"/>
      </w:pPr>
      <w:r>
        <w:separator/>
      </w:r>
    </w:p>
  </w:footnote>
  <w:footnote w:type="continuationSeparator" w:id="0">
    <w:p w:rsidR="008A2E0E" w:rsidRDefault="008A2E0E" w:rsidP="00B07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2FF"/>
    <w:multiLevelType w:val="multilevel"/>
    <w:tmpl w:val="862CE04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08E2760A"/>
    <w:multiLevelType w:val="multilevel"/>
    <w:tmpl w:val="BBCACCE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841398"/>
    <w:multiLevelType w:val="multilevel"/>
    <w:tmpl w:val="BBCACCEC"/>
    <w:styleLink w:val="1"/>
    <w:lvl w:ilvl="0">
      <w:start w:val="9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D53F3E"/>
    <w:multiLevelType w:val="hybridMultilevel"/>
    <w:tmpl w:val="08A63786"/>
    <w:lvl w:ilvl="0" w:tplc="595A320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Gothic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A614D"/>
    <w:multiLevelType w:val="hybridMultilevel"/>
    <w:tmpl w:val="10D2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E0D2E"/>
    <w:multiLevelType w:val="hybridMultilevel"/>
    <w:tmpl w:val="AFEC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D24AF"/>
    <w:multiLevelType w:val="hybridMultilevel"/>
    <w:tmpl w:val="6868D2FC"/>
    <w:lvl w:ilvl="0" w:tplc="A64E9DC8">
      <w:start w:val="3"/>
      <w:numFmt w:val="decimal"/>
      <w:lvlText w:val="%1.3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AA1C66"/>
    <w:multiLevelType w:val="multilevel"/>
    <w:tmpl w:val="BBCACCEC"/>
    <w:numStyleLink w:val="1"/>
  </w:abstractNum>
  <w:abstractNum w:abstractNumId="8">
    <w:nsid w:val="2ADD1450"/>
    <w:multiLevelType w:val="multilevel"/>
    <w:tmpl w:val="650E69B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9">
    <w:nsid w:val="2D0307A9"/>
    <w:multiLevelType w:val="multilevel"/>
    <w:tmpl w:val="E55CA0BA"/>
    <w:lvl w:ilvl="0">
      <w:start w:val="1"/>
      <w:numFmt w:val="decimal"/>
      <w:lvlText w:val="%1.3"/>
      <w:lvlJc w:val="left"/>
      <w:pPr>
        <w:ind w:left="959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>
    <w:nsid w:val="2F213809"/>
    <w:multiLevelType w:val="multilevel"/>
    <w:tmpl w:val="3236CD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BB72EC5"/>
    <w:multiLevelType w:val="hybridMultilevel"/>
    <w:tmpl w:val="111CA5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7F3049"/>
    <w:multiLevelType w:val="multilevel"/>
    <w:tmpl w:val="3236CD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E9B6158"/>
    <w:multiLevelType w:val="hybridMultilevel"/>
    <w:tmpl w:val="2842CAE8"/>
    <w:lvl w:ilvl="0" w:tplc="A40ABC8E">
      <w:start w:val="12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">
    <w:nsid w:val="53220817"/>
    <w:multiLevelType w:val="hybridMultilevel"/>
    <w:tmpl w:val="1D68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87357"/>
    <w:multiLevelType w:val="multilevel"/>
    <w:tmpl w:val="862CE04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6">
    <w:nsid w:val="5B271E72"/>
    <w:multiLevelType w:val="multilevel"/>
    <w:tmpl w:val="650E69B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7">
    <w:nsid w:val="70552E0D"/>
    <w:multiLevelType w:val="hybridMultilevel"/>
    <w:tmpl w:val="EB5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5"/>
  </w:num>
  <w:num w:numId="7">
    <w:abstractNumId w:val="16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17"/>
  </w:num>
  <w:num w:numId="13">
    <w:abstractNumId w:val="5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96"/>
    <w:rsid w:val="00001285"/>
    <w:rsid w:val="00004E63"/>
    <w:rsid w:val="00017AC9"/>
    <w:rsid w:val="0002430E"/>
    <w:rsid w:val="00027B74"/>
    <w:rsid w:val="00027BBC"/>
    <w:rsid w:val="00034A45"/>
    <w:rsid w:val="00053B80"/>
    <w:rsid w:val="000664EE"/>
    <w:rsid w:val="0008186D"/>
    <w:rsid w:val="0008636F"/>
    <w:rsid w:val="000917D5"/>
    <w:rsid w:val="000A21CE"/>
    <w:rsid w:val="000C2010"/>
    <w:rsid w:val="000F7196"/>
    <w:rsid w:val="0013601A"/>
    <w:rsid w:val="0013670E"/>
    <w:rsid w:val="00142041"/>
    <w:rsid w:val="00145E0D"/>
    <w:rsid w:val="0015138A"/>
    <w:rsid w:val="00153A6D"/>
    <w:rsid w:val="00193A41"/>
    <w:rsid w:val="001D2700"/>
    <w:rsid w:val="00236A4C"/>
    <w:rsid w:val="002761B6"/>
    <w:rsid w:val="002C5328"/>
    <w:rsid w:val="002C5C7D"/>
    <w:rsid w:val="002C671E"/>
    <w:rsid w:val="00301874"/>
    <w:rsid w:val="003050EA"/>
    <w:rsid w:val="00325653"/>
    <w:rsid w:val="00337A6B"/>
    <w:rsid w:val="00356F21"/>
    <w:rsid w:val="003771E5"/>
    <w:rsid w:val="00391652"/>
    <w:rsid w:val="0039606E"/>
    <w:rsid w:val="003B3B4D"/>
    <w:rsid w:val="003C394D"/>
    <w:rsid w:val="003E0A47"/>
    <w:rsid w:val="003E292D"/>
    <w:rsid w:val="003F0A39"/>
    <w:rsid w:val="003F5228"/>
    <w:rsid w:val="00403D84"/>
    <w:rsid w:val="00423623"/>
    <w:rsid w:val="00426047"/>
    <w:rsid w:val="0044197E"/>
    <w:rsid w:val="00450BE9"/>
    <w:rsid w:val="004515E7"/>
    <w:rsid w:val="00456A73"/>
    <w:rsid w:val="00495387"/>
    <w:rsid w:val="004A40B4"/>
    <w:rsid w:val="004A77B1"/>
    <w:rsid w:val="004B342F"/>
    <w:rsid w:val="004C0E3E"/>
    <w:rsid w:val="004C2C2D"/>
    <w:rsid w:val="004F1948"/>
    <w:rsid w:val="00501F02"/>
    <w:rsid w:val="0050301F"/>
    <w:rsid w:val="0051068C"/>
    <w:rsid w:val="00554A92"/>
    <w:rsid w:val="00576561"/>
    <w:rsid w:val="00576E0D"/>
    <w:rsid w:val="005979B6"/>
    <w:rsid w:val="005B06BA"/>
    <w:rsid w:val="005D1F62"/>
    <w:rsid w:val="005D59A2"/>
    <w:rsid w:val="005E3BB4"/>
    <w:rsid w:val="005E54F0"/>
    <w:rsid w:val="005F2E8D"/>
    <w:rsid w:val="005F308A"/>
    <w:rsid w:val="006005EF"/>
    <w:rsid w:val="0060704F"/>
    <w:rsid w:val="006229C9"/>
    <w:rsid w:val="006466FE"/>
    <w:rsid w:val="00651865"/>
    <w:rsid w:val="00665CEB"/>
    <w:rsid w:val="006732E4"/>
    <w:rsid w:val="0068106C"/>
    <w:rsid w:val="006A1080"/>
    <w:rsid w:val="006B0485"/>
    <w:rsid w:val="006D4386"/>
    <w:rsid w:val="006E516E"/>
    <w:rsid w:val="006F4138"/>
    <w:rsid w:val="0072447F"/>
    <w:rsid w:val="007253FB"/>
    <w:rsid w:val="00727BA5"/>
    <w:rsid w:val="00734FCA"/>
    <w:rsid w:val="00746644"/>
    <w:rsid w:val="00747F9A"/>
    <w:rsid w:val="00763FE3"/>
    <w:rsid w:val="00796BCF"/>
    <w:rsid w:val="007C491B"/>
    <w:rsid w:val="007C73E8"/>
    <w:rsid w:val="007F7E23"/>
    <w:rsid w:val="00811B48"/>
    <w:rsid w:val="00813704"/>
    <w:rsid w:val="00831087"/>
    <w:rsid w:val="00841E04"/>
    <w:rsid w:val="0085750B"/>
    <w:rsid w:val="008A2E0E"/>
    <w:rsid w:val="008A32E4"/>
    <w:rsid w:val="008B1863"/>
    <w:rsid w:val="008C433A"/>
    <w:rsid w:val="00920D31"/>
    <w:rsid w:val="00931844"/>
    <w:rsid w:val="00931E18"/>
    <w:rsid w:val="00933659"/>
    <w:rsid w:val="009362BC"/>
    <w:rsid w:val="009622B1"/>
    <w:rsid w:val="0098090C"/>
    <w:rsid w:val="00994B81"/>
    <w:rsid w:val="009A5382"/>
    <w:rsid w:val="009C36A6"/>
    <w:rsid w:val="009C4470"/>
    <w:rsid w:val="009C543B"/>
    <w:rsid w:val="009C6742"/>
    <w:rsid w:val="009D40E8"/>
    <w:rsid w:val="009F439C"/>
    <w:rsid w:val="009F5E1E"/>
    <w:rsid w:val="009F7C99"/>
    <w:rsid w:val="00A42BAB"/>
    <w:rsid w:val="00A54DE7"/>
    <w:rsid w:val="00A67441"/>
    <w:rsid w:val="00A7327B"/>
    <w:rsid w:val="00A77904"/>
    <w:rsid w:val="00A840B9"/>
    <w:rsid w:val="00A93676"/>
    <w:rsid w:val="00AA404B"/>
    <w:rsid w:val="00AA65DD"/>
    <w:rsid w:val="00AD54CA"/>
    <w:rsid w:val="00AD5584"/>
    <w:rsid w:val="00AF4077"/>
    <w:rsid w:val="00B0128A"/>
    <w:rsid w:val="00B04AD3"/>
    <w:rsid w:val="00B07547"/>
    <w:rsid w:val="00B133F6"/>
    <w:rsid w:val="00B43DF1"/>
    <w:rsid w:val="00B47C72"/>
    <w:rsid w:val="00B60547"/>
    <w:rsid w:val="00B63B7C"/>
    <w:rsid w:val="00B85616"/>
    <w:rsid w:val="00B85ABF"/>
    <w:rsid w:val="00B92CBA"/>
    <w:rsid w:val="00B961FE"/>
    <w:rsid w:val="00BA099F"/>
    <w:rsid w:val="00BA3879"/>
    <w:rsid w:val="00BD4844"/>
    <w:rsid w:val="00BD7937"/>
    <w:rsid w:val="00C00578"/>
    <w:rsid w:val="00C05E43"/>
    <w:rsid w:val="00C06E7D"/>
    <w:rsid w:val="00C21532"/>
    <w:rsid w:val="00C23E2C"/>
    <w:rsid w:val="00C33804"/>
    <w:rsid w:val="00C578B0"/>
    <w:rsid w:val="00C608B1"/>
    <w:rsid w:val="00C66129"/>
    <w:rsid w:val="00C74116"/>
    <w:rsid w:val="00C7500D"/>
    <w:rsid w:val="00C8736E"/>
    <w:rsid w:val="00CB2F74"/>
    <w:rsid w:val="00CC16EB"/>
    <w:rsid w:val="00CC555E"/>
    <w:rsid w:val="00CD42BC"/>
    <w:rsid w:val="00D123B1"/>
    <w:rsid w:val="00D36DCA"/>
    <w:rsid w:val="00D42B85"/>
    <w:rsid w:val="00D50E1B"/>
    <w:rsid w:val="00D8173C"/>
    <w:rsid w:val="00D81C26"/>
    <w:rsid w:val="00D9528F"/>
    <w:rsid w:val="00DB69BB"/>
    <w:rsid w:val="00DC2397"/>
    <w:rsid w:val="00DC4865"/>
    <w:rsid w:val="00DD75A0"/>
    <w:rsid w:val="00E03573"/>
    <w:rsid w:val="00E22ABA"/>
    <w:rsid w:val="00E44B51"/>
    <w:rsid w:val="00E66930"/>
    <w:rsid w:val="00E7438F"/>
    <w:rsid w:val="00E849D0"/>
    <w:rsid w:val="00EA31D4"/>
    <w:rsid w:val="00EA6851"/>
    <w:rsid w:val="00EB5C53"/>
    <w:rsid w:val="00EC19E6"/>
    <w:rsid w:val="00EC3BA0"/>
    <w:rsid w:val="00EC5655"/>
    <w:rsid w:val="00ED70FA"/>
    <w:rsid w:val="00EE1AB7"/>
    <w:rsid w:val="00F06485"/>
    <w:rsid w:val="00F23E40"/>
    <w:rsid w:val="00F2639E"/>
    <w:rsid w:val="00F571B8"/>
    <w:rsid w:val="00F6046B"/>
    <w:rsid w:val="00F73296"/>
    <w:rsid w:val="00FA4B03"/>
    <w:rsid w:val="00FA6464"/>
    <w:rsid w:val="00FB3D34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3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2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547"/>
  </w:style>
  <w:style w:type="paragraph" w:styleId="a8">
    <w:name w:val="footer"/>
    <w:basedOn w:val="a"/>
    <w:link w:val="a9"/>
    <w:uiPriority w:val="99"/>
    <w:unhideWhenUsed/>
    <w:rsid w:val="00B0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547"/>
  </w:style>
  <w:style w:type="numbering" w:customStyle="1" w:styleId="1">
    <w:name w:val="Стиль1"/>
    <w:uiPriority w:val="99"/>
    <w:rsid w:val="001D2700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3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2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547"/>
  </w:style>
  <w:style w:type="paragraph" w:styleId="a8">
    <w:name w:val="footer"/>
    <w:basedOn w:val="a"/>
    <w:link w:val="a9"/>
    <w:uiPriority w:val="99"/>
    <w:unhideWhenUsed/>
    <w:rsid w:val="00B0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547"/>
  </w:style>
  <w:style w:type="numbering" w:customStyle="1" w:styleId="1">
    <w:name w:val="Стиль1"/>
    <w:uiPriority w:val="99"/>
    <w:rsid w:val="001D270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06DF-904D-4361-AD2E-EFF96FC1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14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7</cp:revision>
  <dcterms:created xsi:type="dcterms:W3CDTF">2021-02-01T06:03:00Z</dcterms:created>
  <dcterms:modified xsi:type="dcterms:W3CDTF">2021-02-02T21:04:00Z</dcterms:modified>
</cp:coreProperties>
</file>